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69" w:rsidRDefault="00D8162D" w:rsidP="00E73250">
      <w:pPr>
        <w:spacing w:after="0"/>
        <w:jc w:val="center"/>
      </w:pPr>
      <w:r>
        <w:t>Hart County Board of Commissioners</w:t>
      </w:r>
    </w:p>
    <w:p w:rsidR="00D8162D" w:rsidRDefault="00D8162D" w:rsidP="00E73250">
      <w:pPr>
        <w:spacing w:after="0"/>
        <w:jc w:val="center"/>
      </w:pPr>
      <w:r>
        <w:t>April 23, 2013</w:t>
      </w:r>
    </w:p>
    <w:p w:rsidR="00D8162D" w:rsidRDefault="00D8162D" w:rsidP="00D8162D">
      <w:pPr>
        <w:jc w:val="center"/>
      </w:pPr>
      <w:r>
        <w:t>5:30 p.m.</w:t>
      </w:r>
    </w:p>
    <w:p w:rsidR="00D8162D" w:rsidRDefault="00D8162D" w:rsidP="00E73250">
      <w:pPr>
        <w:spacing w:after="0"/>
        <w:jc w:val="center"/>
      </w:pPr>
    </w:p>
    <w:p w:rsidR="00D8162D" w:rsidRDefault="00D8162D" w:rsidP="00D8162D">
      <w:pPr>
        <w:jc w:val="both"/>
      </w:pPr>
      <w:r>
        <w:t xml:space="preserve">The Hart County Board of Commissioners met April 23, 2013 at 5:30 p.m. at the Hart County Administrative &amp; Emergency Services Center. </w:t>
      </w:r>
    </w:p>
    <w:p w:rsidR="00D8162D" w:rsidRDefault="00D8162D" w:rsidP="00D8162D">
      <w:pPr>
        <w:jc w:val="both"/>
      </w:pPr>
      <w:r>
        <w:t xml:space="preserve">Chairman William Myers presided with Commissioners R C Oglesby, Daniel Reyen and Brandon Johnson in attendance. Commissioner Joey Dorsey was out of town on company related business. </w:t>
      </w:r>
    </w:p>
    <w:p w:rsidR="00D8162D" w:rsidRDefault="00D8162D" w:rsidP="00E73250">
      <w:pPr>
        <w:pStyle w:val="ListParagraph"/>
        <w:numPr>
          <w:ilvl w:val="0"/>
          <w:numId w:val="1"/>
        </w:numPr>
        <w:spacing w:after="0"/>
        <w:jc w:val="both"/>
      </w:pPr>
      <w:r>
        <w:t>Prayer</w:t>
      </w:r>
    </w:p>
    <w:p w:rsidR="00D8162D" w:rsidRDefault="00D8162D" w:rsidP="00D8162D">
      <w:pPr>
        <w:jc w:val="both"/>
      </w:pPr>
      <w:r>
        <w:t xml:space="preserve">Prayer was offered by Commissioner Johnson. </w:t>
      </w:r>
    </w:p>
    <w:p w:rsidR="00D8162D" w:rsidRDefault="00D8162D" w:rsidP="00E73250">
      <w:pPr>
        <w:pStyle w:val="ListParagraph"/>
        <w:numPr>
          <w:ilvl w:val="0"/>
          <w:numId w:val="1"/>
        </w:numPr>
        <w:spacing w:after="0"/>
        <w:jc w:val="both"/>
      </w:pPr>
      <w:r>
        <w:t xml:space="preserve">Pledge of Allegiance </w:t>
      </w:r>
    </w:p>
    <w:p w:rsidR="00D8162D" w:rsidRDefault="00D8162D" w:rsidP="00D8162D">
      <w:pPr>
        <w:jc w:val="both"/>
      </w:pPr>
      <w:r>
        <w:t xml:space="preserve">Everyone stood in observance of the Pledge of Allegiance. </w:t>
      </w:r>
    </w:p>
    <w:p w:rsidR="00D8162D" w:rsidRDefault="00D8162D" w:rsidP="00E73250">
      <w:pPr>
        <w:pStyle w:val="ListParagraph"/>
        <w:numPr>
          <w:ilvl w:val="0"/>
          <w:numId w:val="1"/>
        </w:numPr>
        <w:spacing w:after="0"/>
        <w:jc w:val="both"/>
      </w:pPr>
      <w:r>
        <w:t>Call to Order</w:t>
      </w:r>
    </w:p>
    <w:p w:rsidR="00D8162D" w:rsidRDefault="00D8162D" w:rsidP="00D8162D">
      <w:pPr>
        <w:jc w:val="both"/>
      </w:pPr>
      <w:r>
        <w:t xml:space="preserve">Chairman Myers called the meeting to order. </w:t>
      </w:r>
    </w:p>
    <w:p w:rsidR="00D8162D" w:rsidRDefault="00D8162D" w:rsidP="00E73250">
      <w:pPr>
        <w:pStyle w:val="ListParagraph"/>
        <w:numPr>
          <w:ilvl w:val="0"/>
          <w:numId w:val="1"/>
        </w:numPr>
        <w:spacing w:after="0"/>
        <w:jc w:val="both"/>
      </w:pPr>
      <w:r>
        <w:t xml:space="preserve">Welcome </w:t>
      </w:r>
    </w:p>
    <w:p w:rsidR="00D8162D" w:rsidRDefault="00D8162D" w:rsidP="00D8162D">
      <w:pPr>
        <w:jc w:val="both"/>
      </w:pPr>
      <w:r>
        <w:t xml:space="preserve">Chairman Myers welcomed those in attendance. </w:t>
      </w:r>
    </w:p>
    <w:p w:rsidR="00D8162D" w:rsidRDefault="00D8162D" w:rsidP="00E73250">
      <w:pPr>
        <w:pStyle w:val="ListParagraph"/>
        <w:numPr>
          <w:ilvl w:val="0"/>
          <w:numId w:val="1"/>
        </w:numPr>
        <w:spacing w:after="0"/>
        <w:jc w:val="both"/>
      </w:pPr>
      <w:r>
        <w:t xml:space="preserve">Approve Agenda </w:t>
      </w:r>
    </w:p>
    <w:p w:rsidR="00D8162D" w:rsidRDefault="00D8162D" w:rsidP="00D8162D">
      <w:pPr>
        <w:jc w:val="both"/>
      </w:pPr>
      <w:r>
        <w:t xml:space="preserve">Commissioner Oglesby moved to approve the meeting agenda. Commissioner Reyen provided a second to the motion. The motion carried 4-0. </w:t>
      </w:r>
    </w:p>
    <w:p w:rsidR="00D8162D" w:rsidRDefault="00D8162D" w:rsidP="00D8162D">
      <w:pPr>
        <w:pStyle w:val="ListParagraph"/>
        <w:numPr>
          <w:ilvl w:val="0"/>
          <w:numId w:val="1"/>
        </w:numPr>
        <w:jc w:val="both"/>
      </w:pPr>
      <w:r>
        <w:t>Approve Minutes of Previous Meeting(s)</w:t>
      </w:r>
    </w:p>
    <w:p w:rsidR="00D8162D" w:rsidRDefault="00D8162D" w:rsidP="00D8162D">
      <w:pPr>
        <w:pStyle w:val="ListParagraph"/>
        <w:numPr>
          <w:ilvl w:val="0"/>
          <w:numId w:val="2"/>
        </w:numPr>
        <w:jc w:val="both"/>
      </w:pPr>
      <w:r>
        <w:t xml:space="preserve">4/9/13 Regular Meeting </w:t>
      </w:r>
    </w:p>
    <w:p w:rsidR="00D8162D" w:rsidRDefault="00D8162D" w:rsidP="00D8162D">
      <w:pPr>
        <w:jc w:val="both"/>
      </w:pPr>
      <w:r>
        <w:t xml:space="preserve">Commissioner Johnson moved to approve the minutes of the April 9, 2013 meeting. Commissioner Oglesby provided a second to the motion. The motion carried 4-0. </w:t>
      </w:r>
    </w:p>
    <w:p w:rsidR="00D8162D" w:rsidRDefault="00D8162D" w:rsidP="00E73250">
      <w:pPr>
        <w:pStyle w:val="ListParagraph"/>
        <w:numPr>
          <w:ilvl w:val="0"/>
          <w:numId w:val="1"/>
        </w:numPr>
        <w:spacing w:after="0"/>
        <w:jc w:val="both"/>
      </w:pPr>
      <w:r>
        <w:t xml:space="preserve">Remarks By Invited Guests, Committees, Authorities </w:t>
      </w:r>
    </w:p>
    <w:p w:rsidR="00D8162D" w:rsidRDefault="00D8162D" w:rsidP="00D8162D">
      <w:pPr>
        <w:jc w:val="both"/>
      </w:pPr>
      <w:r>
        <w:t>None</w:t>
      </w:r>
    </w:p>
    <w:p w:rsidR="00D8162D" w:rsidRDefault="005F0019" w:rsidP="00E73250">
      <w:pPr>
        <w:pStyle w:val="ListParagraph"/>
        <w:numPr>
          <w:ilvl w:val="0"/>
          <w:numId w:val="1"/>
        </w:numPr>
        <w:spacing w:after="0"/>
        <w:jc w:val="both"/>
      </w:pPr>
      <w:r>
        <w:t>Reports By Constitutional Officers &amp; Department Heads</w:t>
      </w:r>
    </w:p>
    <w:p w:rsidR="005F0019" w:rsidRDefault="005F0019" w:rsidP="005F0019">
      <w:pPr>
        <w:jc w:val="both"/>
      </w:pPr>
      <w:r>
        <w:t>None</w:t>
      </w:r>
    </w:p>
    <w:p w:rsidR="005F0019" w:rsidRDefault="005F0019" w:rsidP="00E73250">
      <w:pPr>
        <w:pStyle w:val="ListParagraph"/>
        <w:numPr>
          <w:ilvl w:val="0"/>
          <w:numId w:val="1"/>
        </w:numPr>
        <w:spacing w:after="0"/>
        <w:jc w:val="both"/>
      </w:pPr>
      <w:r>
        <w:t xml:space="preserve">County Administrator’s Report </w:t>
      </w:r>
    </w:p>
    <w:p w:rsidR="005F0019" w:rsidRDefault="005F0019" w:rsidP="005F0019">
      <w:pPr>
        <w:jc w:val="both"/>
      </w:pPr>
      <w:r>
        <w:t>County Administrator Jon Caime reported that a Job Expo will be held at Cateechee April 29, 2013 from 8:30 a.m. – 1:30 p.m.</w:t>
      </w:r>
    </w:p>
    <w:p w:rsidR="005F0019" w:rsidRDefault="00C651CE" w:rsidP="00E73250">
      <w:pPr>
        <w:pStyle w:val="ListParagraph"/>
        <w:numPr>
          <w:ilvl w:val="0"/>
          <w:numId w:val="1"/>
        </w:numPr>
        <w:spacing w:after="0"/>
        <w:jc w:val="both"/>
      </w:pPr>
      <w:r>
        <w:t xml:space="preserve">Chairman’s Report </w:t>
      </w:r>
    </w:p>
    <w:p w:rsidR="00C651CE" w:rsidRDefault="00C651CE" w:rsidP="00C651CE">
      <w:pPr>
        <w:jc w:val="both"/>
      </w:pPr>
      <w:r>
        <w:t>None</w:t>
      </w:r>
    </w:p>
    <w:p w:rsidR="00C651CE" w:rsidRDefault="00C651CE" w:rsidP="00E73250">
      <w:pPr>
        <w:pStyle w:val="ListParagraph"/>
        <w:numPr>
          <w:ilvl w:val="0"/>
          <w:numId w:val="1"/>
        </w:numPr>
        <w:spacing w:after="0"/>
        <w:jc w:val="both"/>
      </w:pPr>
      <w:r>
        <w:t xml:space="preserve">Commissioners’ Reports </w:t>
      </w:r>
    </w:p>
    <w:p w:rsidR="00C651CE" w:rsidRDefault="00C651CE" w:rsidP="00C651CE">
      <w:pPr>
        <w:jc w:val="both"/>
      </w:pPr>
      <w:r>
        <w:t xml:space="preserve">Commissioner Oglesby commended </w:t>
      </w:r>
      <w:r w:rsidR="00037628">
        <w:t xml:space="preserve">Public Works Director Jon Caime for his assistance with the DOT road projects. </w:t>
      </w:r>
    </w:p>
    <w:p w:rsidR="00037628" w:rsidRDefault="00037628" w:rsidP="00037628">
      <w:pPr>
        <w:pStyle w:val="ListParagraph"/>
        <w:numPr>
          <w:ilvl w:val="0"/>
          <w:numId w:val="1"/>
        </w:numPr>
        <w:jc w:val="both"/>
      </w:pPr>
      <w:r>
        <w:t xml:space="preserve">Old Business </w:t>
      </w:r>
    </w:p>
    <w:p w:rsidR="00037628" w:rsidRDefault="00037628" w:rsidP="00037628">
      <w:pPr>
        <w:pStyle w:val="ListParagraph"/>
        <w:numPr>
          <w:ilvl w:val="0"/>
          <w:numId w:val="3"/>
        </w:numPr>
        <w:jc w:val="both"/>
      </w:pPr>
      <w:r>
        <w:t xml:space="preserve">Acceptance of HWTF Grant – Jon Caime, Public Works Director </w:t>
      </w:r>
    </w:p>
    <w:p w:rsidR="00037628" w:rsidRDefault="00037628" w:rsidP="00037628">
      <w:pPr>
        <w:jc w:val="both"/>
      </w:pPr>
      <w:r>
        <w:t xml:space="preserve">Commissioner Reyen moved to accept HWTF Agreement Governing Expenditures for State &amp; Local Government Costs &amp; Authorizing Resolution. </w:t>
      </w:r>
      <w:r w:rsidR="00254A7F">
        <w:t>(</w:t>
      </w:r>
      <w:r>
        <w:t xml:space="preserve">The agreement will provide the county $33,260 in eligible costs for the landfill </w:t>
      </w:r>
      <w:r w:rsidR="00B05AFB">
        <w:t>post closure</w:t>
      </w:r>
      <w:r>
        <w:t xml:space="preserve"> expenses</w:t>
      </w:r>
      <w:r w:rsidR="00254A7F">
        <w:t>)</w:t>
      </w:r>
      <w:r>
        <w:t xml:space="preserve">. </w:t>
      </w:r>
      <w:r w:rsidR="00254A7F">
        <w:t>Commissioner Oglesby provided a second to the motion. The motion carried 4-0.</w:t>
      </w:r>
    </w:p>
    <w:p w:rsidR="0038632A" w:rsidRDefault="00BF13E0" w:rsidP="00E73250">
      <w:pPr>
        <w:spacing w:after="0"/>
        <w:jc w:val="both"/>
      </w:pPr>
      <w:r>
        <w:t xml:space="preserve">         13. New Business</w:t>
      </w:r>
    </w:p>
    <w:p w:rsidR="0038632A" w:rsidRDefault="0038632A" w:rsidP="0038632A">
      <w:pPr>
        <w:jc w:val="both"/>
      </w:pPr>
      <w:r>
        <w:tab/>
      </w:r>
      <w:proofErr w:type="gramStart"/>
      <w:r>
        <w:t>a</w:t>
      </w:r>
      <w:proofErr w:type="gramEnd"/>
      <w:r>
        <w:t>) Request for Pay for Experience (Certification) Credit BOA</w:t>
      </w:r>
    </w:p>
    <w:p w:rsidR="0038632A" w:rsidRDefault="00FE4638" w:rsidP="0038632A">
      <w:pPr>
        <w:jc w:val="both"/>
      </w:pPr>
      <w:r>
        <w:t xml:space="preserve">CA Caime explained that the BOA has an increase for certification in place for those that move from an Appraiser II to an Appraiser III but that no increase is in place for the Associate Chief Appraiser position.  He stated that the BOA request is to grant a similar increase for the Associate Chief Appraiser who has just obtained his Appraiser III certification.  </w:t>
      </w:r>
      <w:r w:rsidR="00254A7F">
        <w:t>Chairman Myers moved to grant t</w:t>
      </w:r>
      <w:r>
        <w:t xml:space="preserve">he Associate Chief Appraiser a four step </w:t>
      </w:r>
      <w:r w:rsidR="00254A7F">
        <w:t xml:space="preserve">increase in pay for acquiring the Appraiser III certification. Commissioner Oglesby provided a second to the motion. The motion carried 4-0. </w:t>
      </w:r>
    </w:p>
    <w:p w:rsidR="00254A7F" w:rsidRDefault="00254A7F" w:rsidP="00254A7F">
      <w:pPr>
        <w:pStyle w:val="ListParagraph"/>
        <w:numPr>
          <w:ilvl w:val="0"/>
          <w:numId w:val="3"/>
        </w:numPr>
        <w:jc w:val="both"/>
      </w:pPr>
      <w:r>
        <w:t xml:space="preserve">Brian Burroughs/Swamp Guinea Restaurant B&amp;W Approval </w:t>
      </w:r>
    </w:p>
    <w:p w:rsidR="00254A7F" w:rsidRDefault="00254A7F" w:rsidP="00254A7F">
      <w:pPr>
        <w:jc w:val="both"/>
      </w:pPr>
      <w:r>
        <w:t xml:space="preserve">Commissioner Oglesby moved to approve Brian Burroughs Beer &amp; Wine Application. Commissioner Reyen provided a second to the motion. The motion carried 4-0. </w:t>
      </w:r>
    </w:p>
    <w:p w:rsidR="00254A7F" w:rsidRDefault="00BF13E0" w:rsidP="00E73250">
      <w:pPr>
        <w:pStyle w:val="ListParagraph"/>
        <w:numPr>
          <w:ilvl w:val="0"/>
          <w:numId w:val="5"/>
        </w:numPr>
        <w:spacing w:after="0"/>
        <w:jc w:val="both"/>
      </w:pPr>
      <w:r>
        <w:t>Public Comment</w:t>
      </w:r>
    </w:p>
    <w:p w:rsidR="00BF13E0" w:rsidRDefault="00BF13E0" w:rsidP="00BF13E0">
      <w:pPr>
        <w:jc w:val="both"/>
      </w:pPr>
      <w:r>
        <w:t xml:space="preserve">Mary Beth </w:t>
      </w:r>
      <w:proofErr w:type="spellStart"/>
      <w:r>
        <w:t>Fo</w:t>
      </w:r>
      <w:r w:rsidR="00FE4638">
        <w:t>c</w:t>
      </w:r>
      <w:r>
        <w:t>er</w:t>
      </w:r>
      <w:proofErr w:type="spellEnd"/>
      <w:r>
        <w:t xml:space="preserve"> commented on animal control. </w:t>
      </w:r>
    </w:p>
    <w:p w:rsidR="00BF13E0" w:rsidRDefault="00E73250" w:rsidP="00E73250">
      <w:pPr>
        <w:pStyle w:val="ListParagraph"/>
        <w:numPr>
          <w:ilvl w:val="0"/>
          <w:numId w:val="5"/>
        </w:numPr>
        <w:spacing w:after="0"/>
        <w:jc w:val="both"/>
      </w:pPr>
      <w:r>
        <w:t xml:space="preserve">Executive Session </w:t>
      </w:r>
    </w:p>
    <w:p w:rsidR="00E73250" w:rsidRDefault="00E73250" w:rsidP="00E73250">
      <w:pPr>
        <w:jc w:val="both"/>
      </w:pPr>
      <w:r>
        <w:t>None</w:t>
      </w:r>
    </w:p>
    <w:p w:rsidR="00E73250" w:rsidRDefault="00E73250" w:rsidP="00E73250">
      <w:pPr>
        <w:pStyle w:val="ListParagraph"/>
        <w:numPr>
          <w:ilvl w:val="0"/>
          <w:numId w:val="5"/>
        </w:numPr>
        <w:jc w:val="both"/>
      </w:pPr>
      <w:r>
        <w:t xml:space="preserve">Adjournment </w:t>
      </w:r>
    </w:p>
    <w:p w:rsidR="00E73250" w:rsidRDefault="00E73250" w:rsidP="00E73250">
      <w:pPr>
        <w:jc w:val="both"/>
      </w:pPr>
      <w:r>
        <w:t xml:space="preserve">Commissioner Oglesby moved to adjourn the meeting. Commissioner Reyen provided a second to the motion. The motion carried 4-0. </w:t>
      </w:r>
    </w:p>
    <w:p w:rsidR="00E73250" w:rsidRDefault="00E73250" w:rsidP="00E73250">
      <w:pPr>
        <w:jc w:val="both"/>
      </w:pPr>
    </w:p>
    <w:p w:rsidR="00E73250" w:rsidRDefault="00E73250" w:rsidP="00E73250">
      <w:pPr>
        <w:jc w:val="both"/>
      </w:pPr>
    </w:p>
    <w:p w:rsidR="00E73250" w:rsidRDefault="00E73250" w:rsidP="00E73250">
      <w:pPr>
        <w:jc w:val="both"/>
      </w:pPr>
      <w:r>
        <w:t>----------------------------------------------------------</w:t>
      </w:r>
      <w:r>
        <w:tab/>
      </w:r>
      <w:r>
        <w:tab/>
        <w:t>-------------------------------------------------------</w:t>
      </w:r>
    </w:p>
    <w:p w:rsidR="00E73250" w:rsidRDefault="00E73250" w:rsidP="00E73250">
      <w:pPr>
        <w:jc w:val="both"/>
      </w:pPr>
      <w:r>
        <w:t>William Myers, Chairman</w:t>
      </w:r>
      <w:r>
        <w:tab/>
      </w:r>
      <w:r>
        <w:tab/>
      </w:r>
      <w:r>
        <w:tab/>
      </w:r>
      <w:r>
        <w:tab/>
        <w:t>Lawana Kahn, County Clerk</w:t>
      </w:r>
    </w:p>
    <w:p w:rsidR="00BF13E0" w:rsidRDefault="00BF13E0" w:rsidP="00BF13E0">
      <w:pPr>
        <w:jc w:val="both"/>
      </w:pPr>
    </w:p>
    <w:sectPr w:rsidR="00BF13E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673" w:rsidRDefault="00CA6673" w:rsidP="00574174">
      <w:pPr>
        <w:spacing w:after="0" w:line="240" w:lineRule="auto"/>
      </w:pPr>
      <w:r>
        <w:separator/>
      </w:r>
    </w:p>
  </w:endnote>
  <w:endnote w:type="continuationSeparator" w:id="0">
    <w:p w:rsidR="00CA6673" w:rsidRDefault="00CA6673" w:rsidP="0057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747930"/>
      <w:docPartObj>
        <w:docPartGallery w:val="Page Numbers (Bottom of Page)"/>
        <w:docPartUnique/>
      </w:docPartObj>
    </w:sdtPr>
    <w:sdtEndPr>
      <w:rPr>
        <w:noProof/>
      </w:rPr>
    </w:sdtEndPr>
    <w:sdtContent>
      <w:p w:rsidR="00574174" w:rsidRDefault="00574174">
        <w:pPr>
          <w:pStyle w:val="Footer"/>
          <w:jc w:val="right"/>
        </w:pPr>
        <w:r>
          <w:fldChar w:fldCharType="begin"/>
        </w:r>
        <w:r>
          <w:instrText xml:space="preserve"> PAGE   \* MERGEFORMAT </w:instrText>
        </w:r>
        <w:r>
          <w:fldChar w:fldCharType="separate"/>
        </w:r>
        <w:r w:rsidR="003B7F12">
          <w:rPr>
            <w:noProof/>
          </w:rPr>
          <w:t>1</w:t>
        </w:r>
        <w:r>
          <w:rPr>
            <w:noProof/>
          </w:rPr>
          <w:fldChar w:fldCharType="end"/>
        </w:r>
      </w:p>
    </w:sdtContent>
  </w:sdt>
  <w:p w:rsidR="00574174" w:rsidRDefault="00574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673" w:rsidRDefault="00CA6673" w:rsidP="00574174">
      <w:pPr>
        <w:spacing w:after="0" w:line="240" w:lineRule="auto"/>
      </w:pPr>
      <w:r>
        <w:separator/>
      </w:r>
    </w:p>
  </w:footnote>
  <w:footnote w:type="continuationSeparator" w:id="0">
    <w:p w:rsidR="00CA6673" w:rsidRDefault="00CA6673" w:rsidP="00574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74" w:rsidRDefault="005741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6464"/>
    <w:multiLevelType w:val="hybridMultilevel"/>
    <w:tmpl w:val="EA961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537F8"/>
    <w:multiLevelType w:val="hybridMultilevel"/>
    <w:tmpl w:val="287A3CAE"/>
    <w:lvl w:ilvl="0" w:tplc="C4881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9229CC"/>
    <w:multiLevelType w:val="hybridMultilevel"/>
    <w:tmpl w:val="F5F0B07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8566D"/>
    <w:multiLevelType w:val="hybridMultilevel"/>
    <w:tmpl w:val="BDC83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B571EB"/>
    <w:multiLevelType w:val="hybridMultilevel"/>
    <w:tmpl w:val="9814E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2D"/>
    <w:rsid w:val="000141FC"/>
    <w:rsid w:val="00037628"/>
    <w:rsid w:val="00131675"/>
    <w:rsid w:val="001B646A"/>
    <w:rsid w:val="00217A69"/>
    <w:rsid w:val="00254A7F"/>
    <w:rsid w:val="0038632A"/>
    <w:rsid w:val="003B7F12"/>
    <w:rsid w:val="003F3FD4"/>
    <w:rsid w:val="00574174"/>
    <w:rsid w:val="005F0019"/>
    <w:rsid w:val="00792D04"/>
    <w:rsid w:val="00B05AFB"/>
    <w:rsid w:val="00BF13E0"/>
    <w:rsid w:val="00C651CE"/>
    <w:rsid w:val="00C77C1B"/>
    <w:rsid w:val="00CA6673"/>
    <w:rsid w:val="00D8162D"/>
    <w:rsid w:val="00E73250"/>
    <w:rsid w:val="00FE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62D"/>
    <w:pPr>
      <w:ind w:left="720"/>
      <w:contextualSpacing/>
    </w:pPr>
  </w:style>
  <w:style w:type="paragraph" w:styleId="Header">
    <w:name w:val="header"/>
    <w:basedOn w:val="Normal"/>
    <w:link w:val="HeaderChar"/>
    <w:uiPriority w:val="99"/>
    <w:unhideWhenUsed/>
    <w:rsid w:val="00574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174"/>
  </w:style>
  <w:style w:type="paragraph" w:styleId="Footer">
    <w:name w:val="footer"/>
    <w:basedOn w:val="Normal"/>
    <w:link w:val="FooterChar"/>
    <w:uiPriority w:val="99"/>
    <w:unhideWhenUsed/>
    <w:rsid w:val="00574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62D"/>
    <w:pPr>
      <w:ind w:left="720"/>
      <w:contextualSpacing/>
    </w:pPr>
  </w:style>
  <w:style w:type="paragraph" w:styleId="Header">
    <w:name w:val="header"/>
    <w:basedOn w:val="Normal"/>
    <w:link w:val="HeaderChar"/>
    <w:uiPriority w:val="99"/>
    <w:unhideWhenUsed/>
    <w:rsid w:val="00574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174"/>
  </w:style>
  <w:style w:type="paragraph" w:styleId="Footer">
    <w:name w:val="footer"/>
    <w:basedOn w:val="Normal"/>
    <w:link w:val="FooterChar"/>
    <w:uiPriority w:val="99"/>
    <w:unhideWhenUsed/>
    <w:rsid w:val="00574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3</cp:revision>
  <dcterms:created xsi:type="dcterms:W3CDTF">2013-05-17T17:29:00Z</dcterms:created>
  <dcterms:modified xsi:type="dcterms:W3CDTF">2013-05-17T17:29:00Z</dcterms:modified>
</cp:coreProperties>
</file>