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15" w:rsidRDefault="00992015" w:rsidP="003D62AF">
      <w:pPr>
        <w:spacing w:after="0"/>
        <w:jc w:val="center"/>
      </w:pPr>
    </w:p>
    <w:p w:rsidR="00992015" w:rsidRDefault="00C6115F" w:rsidP="00215EA4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143000" cy="1143000"/>
            <wp:effectExtent l="0" t="0" r="0" b="0"/>
            <wp:wrapThrough wrapText="bothSides">
              <wp:wrapPolygon edited="0">
                <wp:start x="7920" y="0"/>
                <wp:lineTo x="5760" y="1080"/>
                <wp:lineTo x="720" y="5040"/>
                <wp:lineTo x="0" y="9000"/>
                <wp:lineTo x="0" y="12600"/>
                <wp:lineTo x="1800" y="17640"/>
                <wp:lineTo x="2160" y="18000"/>
                <wp:lineTo x="7200" y="20880"/>
                <wp:lineTo x="7560" y="21240"/>
                <wp:lineTo x="13680" y="21240"/>
                <wp:lineTo x="14760" y="20880"/>
                <wp:lineTo x="19440" y="17640"/>
                <wp:lineTo x="21240" y="12960"/>
                <wp:lineTo x="21240" y="10440"/>
                <wp:lineTo x="20880" y="5040"/>
                <wp:lineTo x="15480" y="720"/>
                <wp:lineTo x="13320" y="0"/>
                <wp:lineTo x="792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015" w:rsidRDefault="00992015" w:rsidP="00C6115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Hart </w:t>
      </w:r>
      <w:smartTag w:uri="urn:schemas-microsoft-com:office:smarttags" w:element="PlaceType">
        <w:smartTag w:uri="urn:schemas-microsoft-com:office:smarttags" w:element="place">
          <w:r>
            <w:rPr>
              <w:sz w:val="28"/>
              <w:szCs w:val="28"/>
            </w:rPr>
            <w:t>County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Board</w:t>
          </w:r>
        </w:smartTag>
      </w:smartTag>
      <w:r>
        <w:rPr>
          <w:sz w:val="28"/>
          <w:szCs w:val="28"/>
        </w:rPr>
        <w:t xml:space="preserve"> of Commissioners</w:t>
      </w:r>
    </w:p>
    <w:p w:rsidR="00992015" w:rsidRDefault="00992015" w:rsidP="00C6115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April 26, 2016</w:t>
      </w:r>
    </w:p>
    <w:p w:rsidR="00992015" w:rsidRDefault="00992015" w:rsidP="00C6115F">
      <w:pPr>
        <w:spacing w:after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After the Regular 5:30 p.m. BOC Meeting</w:t>
      </w:r>
    </w:p>
    <w:p w:rsidR="00992015" w:rsidRDefault="00992015" w:rsidP="00215EA4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Called Meeting-SPLOST V</w:t>
      </w:r>
    </w:p>
    <w:p w:rsidR="00992015" w:rsidRDefault="00992015" w:rsidP="00215EA4">
      <w:pPr>
        <w:jc w:val="both"/>
        <w:rPr>
          <w:sz w:val="20"/>
        </w:rPr>
      </w:pPr>
    </w:p>
    <w:p w:rsidR="00992015" w:rsidRPr="00CB40CE" w:rsidRDefault="00992015" w:rsidP="00C6115F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sz w:val="2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SPLOST V </w:t>
      </w:r>
      <w:r w:rsidRPr="00CB40CE">
        <w:rPr>
          <w:rFonts w:ascii="Arial" w:hAnsi="Arial" w:cs="Arial"/>
          <w:sz w:val="24"/>
          <w:szCs w:val="24"/>
        </w:rPr>
        <w:t xml:space="preserve">Schedule: </w:t>
      </w:r>
      <w:r>
        <w:rPr>
          <w:rFonts w:ascii="Arial" w:hAnsi="Arial" w:cs="Arial"/>
          <w:sz w:val="24"/>
          <w:szCs w:val="24"/>
        </w:rPr>
        <w:t xml:space="preserve">County Attorney </w:t>
      </w:r>
      <w:r w:rsidRPr="00CB40CE">
        <w:rPr>
          <w:rFonts w:ascii="Arial" w:hAnsi="Arial" w:cs="Arial"/>
          <w:sz w:val="24"/>
          <w:szCs w:val="24"/>
        </w:rPr>
        <w:t>Walter</w:t>
      </w:r>
      <w:r>
        <w:rPr>
          <w:rFonts w:ascii="Arial" w:hAnsi="Arial" w:cs="Arial"/>
          <w:sz w:val="24"/>
          <w:szCs w:val="24"/>
        </w:rPr>
        <w:t xml:space="preserve"> Gordon</w:t>
      </w:r>
    </w:p>
    <w:p w:rsidR="00992015" w:rsidRPr="00CB40CE" w:rsidRDefault="00992015" w:rsidP="00215EA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SPLOST </w:t>
      </w:r>
      <w:r w:rsidRPr="00CB40CE">
        <w:rPr>
          <w:rFonts w:ascii="Arial" w:hAnsi="Arial" w:cs="Arial"/>
          <w:sz w:val="24"/>
          <w:szCs w:val="24"/>
        </w:rPr>
        <w:t>Revenues</w:t>
      </w:r>
    </w:p>
    <w:p w:rsidR="00992015" w:rsidRPr="00CB40CE" w:rsidRDefault="00992015" w:rsidP="00215EA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SPLOST IV </w:t>
      </w:r>
      <w:r w:rsidRPr="00CB40CE">
        <w:rPr>
          <w:rFonts w:ascii="Arial" w:hAnsi="Arial" w:cs="Arial"/>
          <w:sz w:val="24"/>
          <w:szCs w:val="24"/>
        </w:rPr>
        <w:t>Allocations</w:t>
      </w:r>
      <w:r>
        <w:rPr>
          <w:rFonts w:ascii="Arial" w:hAnsi="Arial" w:cs="Arial"/>
          <w:sz w:val="24"/>
          <w:szCs w:val="24"/>
        </w:rPr>
        <w:t xml:space="preserve"> (Current SPLOST)</w:t>
      </w:r>
    </w:p>
    <w:p w:rsidR="00992015" w:rsidRPr="00CB40CE" w:rsidRDefault="00992015" w:rsidP="00215EA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SPV </w:t>
      </w:r>
      <w:r w:rsidRPr="00CB40CE">
        <w:rPr>
          <w:rFonts w:ascii="Arial" w:hAnsi="Arial" w:cs="Arial"/>
          <w:sz w:val="24"/>
          <w:szCs w:val="24"/>
        </w:rPr>
        <w:t>Allocation Cities (Hartwell, Royston, Canon, Bowersville)</w:t>
      </w:r>
    </w:p>
    <w:p w:rsidR="00992015" w:rsidRPr="00CB40CE" w:rsidRDefault="00992015" w:rsidP="00215EA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SPV</w:t>
      </w:r>
      <w:r w:rsidRPr="00CB40CE">
        <w:rPr>
          <w:rFonts w:ascii="Arial" w:hAnsi="Arial" w:cs="Arial"/>
          <w:sz w:val="24"/>
          <w:szCs w:val="24"/>
        </w:rPr>
        <w:t xml:space="preserve"> Allocations 7500</w:t>
      </w:r>
      <w:r>
        <w:rPr>
          <w:rFonts w:ascii="Arial" w:hAnsi="Arial" w:cs="Arial"/>
          <w:sz w:val="24"/>
          <w:szCs w:val="24"/>
        </w:rPr>
        <w:t>0 Econ Development</w:t>
      </w:r>
    </w:p>
    <w:p w:rsidR="00992015" w:rsidRPr="00CB40CE" w:rsidRDefault="00992015" w:rsidP="00215EA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SPV Allocations 42000 Roads</w:t>
      </w:r>
    </w:p>
    <w:p w:rsidR="00992015" w:rsidRPr="00CB40CE" w:rsidRDefault="00992015" w:rsidP="00215EA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SPV</w:t>
      </w:r>
      <w:r w:rsidRPr="00CB40CE">
        <w:rPr>
          <w:rFonts w:ascii="Arial" w:hAnsi="Arial" w:cs="Arial"/>
          <w:sz w:val="24"/>
          <w:szCs w:val="24"/>
        </w:rPr>
        <w:t xml:space="preserve"> Allocations 35000 Fire</w:t>
      </w:r>
    </w:p>
    <w:p w:rsidR="00992015" w:rsidRPr="00CB40CE" w:rsidRDefault="00992015" w:rsidP="00215EA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SPV</w:t>
      </w:r>
      <w:r w:rsidRPr="00CB40CE">
        <w:rPr>
          <w:rFonts w:ascii="Arial" w:hAnsi="Arial" w:cs="Arial"/>
          <w:sz w:val="24"/>
          <w:szCs w:val="24"/>
        </w:rPr>
        <w:t xml:space="preserve"> Allocations 44000 Water</w:t>
      </w:r>
      <w:r>
        <w:rPr>
          <w:rFonts w:ascii="Arial" w:hAnsi="Arial" w:cs="Arial"/>
          <w:sz w:val="24"/>
          <w:szCs w:val="24"/>
        </w:rPr>
        <w:t xml:space="preserve"> and Sewer</w:t>
      </w:r>
    </w:p>
    <w:p w:rsidR="00992015" w:rsidRDefault="00992015" w:rsidP="00215EA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SPV</w:t>
      </w:r>
      <w:r w:rsidRPr="00CB40CE">
        <w:rPr>
          <w:rFonts w:ascii="Arial" w:hAnsi="Arial" w:cs="Arial"/>
          <w:sz w:val="24"/>
          <w:szCs w:val="24"/>
        </w:rPr>
        <w:t xml:space="preserve"> Allocations 65000 Rec</w:t>
      </w:r>
      <w:r>
        <w:rPr>
          <w:rFonts w:ascii="Arial" w:hAnsi="Arial" w:cs="Arial"/>
          <w:sz w:val="24"/>
          <w:szCs w:val="24"/>
        </w:rPr>
        <w:t>reation</w:t>
      </w:r>
    </w:p>
    <w:p w:rsidR="00992015" w:rsidRPr="00CB40CE" w:rsidRDefault="00992015" w:rsidP="00215EA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Business As Time Allows</w:t>
      </w:r>
    </w:p>
    <w:p w:rsidR="00992015" w:rsidRPr="002D0ED0" w:rsidRDefault="00992015" w:rsidP="00215EA4">
      <w:pPr>
        <w:ind w:left="360"/>
        <w:jc w:val="both"/>
        <w:rPr>
          <w:szCs w:val="24"/>
        </w:rPr>
      </w:pPr>
    </w:p>
    <w:p w:rsidR="00992015" w:rsidRDefault="00992015" w:rsidP="003D62AF">
      <w:pPr>
        <w:spacing w:after="0"/>
        <w:jc w:val="center"/>
      </w:pPr>
    </w:p>
    <w:p w:rsidR="00992015" w:rsidRDefault="00992015" w:rsidP="00AC11C8">
      <w:r w:rsidRPr="00AC11C8">
        <w:t>Chairman Ricky Carter presided with Commissioners R C Oglesby, Frankie Teasley, Jimmy Carey and Joey Dorsey in attendance.</w:t>
      </w:r>
    </w:p>
    <w:p w:rsidR="00992015" w:rsidRDefault="00992015" w:rsidP="00546742">
      <w:pPr>
        <w:pStyle w:val="ListParagraph"/>
        <w:numPr>
          <w:ilvl w:val="0"/>
          <w:numId w:val="1"/>
        </w:numPr>
      </w:pPr>
      <w:r>
        <w:t xml:space="preserve"> SPLOST V Schedule</w:t>
      </w:r>
    </w:p>
    <w:p w:rsidR="00992015" w:rsidRDefault="00992015" w:rsidP="00EC3B4B">
      <w:pPr>
        <w:pStyle w:val="ListParagraph"/>
        <w:ind w:left="1080"/>
      </w:pPr>
      <w:r>
        <w:t>County Attorney Walter Gordon presented an overview of the schedule of actions to be taken during the SPLOST V preparations to have ready for the 2016 general election ballet.</w:t>
      </w:r>
    </w:p>
    <w:p w:rsidR="00992015" w:rsidRDefault="00992015" w:rsidP="00546742">
      <w:pPr>
        <w:pStyle w:val="ListParagraph"/>
        <w:ind w:left="1080"/>
      </w:pPr>
    </w:p>
    <w:p w:rsidR="00992015" w:rsidRDefault="00992015" w:rsidP="00AC11C8">
      <w:pPr>
        <w:pStyle w:val="ListParagraph"/>
        <w:numPr>
          <w:ilvl w:val="0"/>
          <w:numId w:val="1"/>
        </w:numPr>
      </w:pPr>
      <w:r>
        <w:t xml:space="preserve"> SPLOST Revenues</w:t>
      </w:r>
    </w:p>
    <w:p w:rsidR="00992015" w:rsidRDefault="00992015" w:rsidP="00EC3B4B">
      <w:pPr>
        <w:pStyle w:val="ListParagraph"/>
        <w:ind w:left="1080"/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Type">
            <w:r>
              <w:t>County</w:t>
            </w:r>
          </w:smartTag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  <w:r>
        <w:t xml:space="preserve"> Jon Caime went over the revenues for the current SPLOST IV as well as predictions for the remaining years left on this SPLOST.</w:t>
      </w:r>
    </w:p>
    <w:p w:rsidR="00992015" w:rsidRDefault="00992015" w:rsidP="00AC11C8">
      <w:pPr>
        <w:pStyle w:val="ListParagraph"/>
      </w:pPr>
    </w:p>
    <w:p w:rsidR="00992015" w:rsidRDefault="00992015" w:rsidP="00AC11C8">
      <w:pPr>
        <w:pStyle w:val="ListParagraph"/>
        <w:numPr>
          <w:ilvl w:val="0"/>
          <w:numId w:val="1"/>
        </w:numPr>
      </w:pPr>
      <w:r>
        <w:t xml:space="preserve"> SPLOST IV Allocations</w:t>
      </w:r>
    </w:p>
    <w:p w:rsidR="00992015" w:rsidRDefault="00992015" w:rsidP="00EC3B4B">
      <w:pPr>
        <w:pStyle w:val="ListParagraph"/>
        <w:ind w:left="1080"/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Type">
            <w:r>
              <w:t>County</w:t>
            </w:r>
          </w:smartTag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  <w:r>
        <w:t xml:space="preserve"> Jon Caime went over the Current SPLOST allocations.</w:t>
      </w:r>
    </w:p>
    <w:p w:rsidR="00992015" w:rsidRDefault="00992015" w:rsidP="00546742">
      <w:pPr>
        <w:pStyle w:val="ListParagraph"/>
      </w:pPr>
    </w:p>
    <w:p w:rsidR="00992015" w:rsidRDefault="00992015" w:rsidP="00AC11C8">
      <w:pPr>
        <w:pStyle w:val="ListParagraph"/>
        <w:numPr>
          <w:ilvl w:val="0"/>
          <w:numId w:val="1"/>
        </w:numPr>
      </w:pPr>
      <w:r>
        <w:t>SPLOST V Cities (Hartwell, Royston, Canon, Bowersville)</w:t>
      </w:r>
    </w:p>
    <w:p w:rsidR="00992015" w:rsidRDefault="00992015" w:rsidP="00EC3B4B">
      <w:pPr>
        <w:pStyle w:val="ListParagraph"/>
        <w:ind w:left="1080"/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Type">
            <w:r>
              <w:t>County</w:t>
            </w:r>
          </w:smartTag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  <w:r>
        <w:t xml:space="preserve"> Jon Caime discussed the</w:t>
      </w:r>
      <w:r w:rsidRPr="00546742">
        <w:t xml:space="preserve"> </w:t>
      </w:r>
      <w:r>
        <w:t xml:space="preserve">SPLOST V allocations for the Cities of Hartwell, Royston, Canon, and Bowersville. Jim Jordan, Mayor of Bowersville addressed the Board on the Town of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City">
            <w:r>
              <w:t>Bowersville</w:t>
            </w:r>
          </w:smartTag>
        </w:smartTag>
      </w:smartTag>
      <w:r>
        <w:t xml:space="preserve"> allocations.</w:t>
      </w:r>
    </w:p>
    <w:p w:rsidR="00992015" w:rsidRDefault="00992015" w:rsidP="00546742">
      <w:pPr>
        <w:pStyle w:val="ListParagraph"/>
      </w:pPr>
    </w:p>
    <w:p w:rsidR="00992015" w:rsidRDefault="00992015" w:rsidP="00AC11C8">
      <w:pPr>
        <w:pStyle w:val="ListParagraph"/>
        <w:numPr>
          <w:ilvl w:val="0"/>
          <w:numId w:val="1"/>
        </w:numPr>
      </w:pPr>
      <w:r>
        <w:t>SPLOST V Allocations 75000 Economic Development</w:t>
      </w:r>
    </w:p>
    <w:p w:rsidR="00992015" w:rsidRDefault="00992015" w:rsidP="00F0147F">
      <w:pPr>
        <w:pStyle w:val="ListParagraph"/>
        <w:ind w:left="1080"/>
      </w:pPr>
      <w:r>
        <w:t xml:space="preserve">Bill </w:t>
      </w:r>
      <w:proofErr w:type="spellStart"/>
      <w:r>
        <w:t>Leard</w:t>
      </w:r>
      <w:proofErr w:type="spellEnd"/>
      <w:r>
        <w:t xml:space="preserve"> IBA Chairman discussed SPLOST V allocations for Economic Development.</w:t>
      </w:r>
    </w:p>
    <w:p w:rsidR="00992015" w:rsidRDefault="00992015" w:rsidP="00F0147F">
      <w:pPr>
        <w:pStyle w:val="ListParagraph"/>
        <w:ind w:left="1080"/>
      </w:pPr>
    </w:p>
    <w:p w:rsidR="00992015" w:rsidRDefault="00992015" w:rsidP="00F0147F">
      <w:pPr>
        <w:pStyle w:val="ListParagraph"/>
        <w:numPr>
          <w:ilvl w:val="0"/>
          <w:numId w:val="1"/>
        </w:numPr>
      </w:pPr>
      <w:r>
        <w:t>SPLOST V Allocations 42000 Roads</w:t>
      </w:r>
    </w:p>
    <w:p w:rsidR="00992015" w:rsidRDefault="00992015" w:rsidP="00F0147F">
      <w:pPr>
        <w:pStyle w:val="ListParagraph"/>
        <w:ind w:left="1080"/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Type">
            <w:r>
              <w:t>County</w:t>
            </w:r>
          </w:smartTag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  <w:r>
        <w:t xml:space="preserve"> Jon Caime discussed the</w:t>
      </w:r>
      <w:r w:rsidRPr="00546742">
        <w:t xml:space="preserve"> </w:t>
      </w:r>
      <w:r>
        <w:t>SPLOST V departmental allocations for Roads.</w:t>
      </w:r>
    </w:p>
    <w:p w:rsidR="00992015" w:rsidRDefault="00992015" w:rsidP="00546742">
      <w:pPr>
        <w:pStyle w:val="ListParagraph"/>
      </w:pPr>
    </w:p>
    <w:p w:rsidR="00992015" w:rsidRDefault="00992015" w:rsidP="00AC11C8">
      <w:pPr>
        <w:pStyle w:val="ListParagraph"/>
        <w:numPr>
          <w:ilvl w:val="0"/>
          <w:numId w:val="1"/>
        </w:numPr>
      </w:pPr>
      <w:r>
        <w:t>SPLOST V Allocations for 35000 Fire</w:t>
      </w:r>
    </w:p>
    <w:p w:rsidR="00992015" w:rsidRDefault="00992015" w:rsidP="00F0147F">
      <w:pPr>
        <w:pStyle w:val="ListParagraph"/>
        <w:ind w:left="1080"/>
      </w:pPr>
      <w:r>
        <w:t>Jerry Byrum, Fire Chief along with Administrator Jon Caime discussed SPLOST V allocations for the Fire Department.</w:t>
      </w:r>
    </w:p>
    <w:p w:rsidR="00992015" w:rsidRDefault="00992015" w:rsidP="00F0147F">
      <w:pPr>
        <w:pStyle w:val="ListParagraph"/>
        <w:ind w:left="1080"/>
      </w:pPr>
    </w:p>
    <w:p w:rsidR="00992015" w:rsidRDefault="00992015" w:rsidP="00F0147F">
      <w:pPr>
        <w:pStyle w:val="ListParagraph"/>
        <w:numPr>
          <w:ilvl w:val="0"/>
          <w:numId w:val="1"/>
        </w:numPr>
      </w:pPr>
      <w:r>
        <w:t>SPLOST V Allocations for 44000 Water and Sewer</w:t>
      </w:r>
    </w:p>
    <w:p w:rsidR="00992015" w:rsidRDefault="00992015" w:rsidP="00F0147F">
      <w:pPr>
        <w:pStyle w:val="ListParagraph"/>
        <w:ind w:left="1080"/>
      </w:pPr>
      <w:r>
        <w:t>Pat Goran, Director of the Hartwell Water and Sewer discussed the Water and Sewer’s SPLOST V allocations.</w:t>
      </w:r>
    </w:p>
    <w:p w:rsidR="00992015" w:rsidRDefault="00992015" w:rsidP="00F0147F">
      <w:pPr>
        <w:pStyle w:val="ListParagraph"/>
        <w:ind w:left="1080"/>
      </w:pPr>
    </w:p>
    <w:p w:rsidR="00992015" w:rsidRDefault="00992015" w:rsidP="00F0147F">
      <w:pPr>
        <w:pStyle w:val="ListParagraph"/>
        <w:numPr>
          <w:ilvl w:val="0"/>
          <w:numId w:val="1"/>
        </w:numPr>
      </w:pPr>
      <w:r>
        <w:t>SPLOST V Allocations for 65000 Recreation</w:t>
      </w:r>
    </w:p>
    <w:p w:rsidR="00992015" w:rsidRDefault="00992015" w:rsidP="00F0147F">
      <w:pPr>
        <w:pStyle w:val="ListParagraph"/>
        <w:ind w:left="1080"/>
      </w:pPr>
      <w:r>
        <w:t>Jim Owens, Director of Recreation Department along with members of the Recreation Advisory Board addressed the Board concerning projects they would like to see included in SPLOST V.</w:t>
      </w:r>
    </w:p>
    <w:p w:rsidR="00992015" w:rsidRDefault="00992015" w:rsidP="007B48EC">
      <w:pPr>
        <w:pStyle w:val="ListParagraph"/>
      </w:pPr>
    </w:p>
    <w:p w:rsidR="00992015" w:rsidRDefault="00992015" w:rsidP="00AC11C8">
      <w:pPr>
        <w:pStyle w:val="ListParagraph"/>
        <w:numPr>
          <w:ilvl w:val="0"/>
          <w:numId w:val="1"/>
        </w:numPr>
      </w:pPr>
      <w:r>
        <w:t>Other Business as Time Allows</w:t>
      </w:r>
    </w:p>
    <w:p w:rsidR="00992015" w:rsidRDefault="00992015" w:rsidP="00B7521E">
      <w:pPr>
        <w:pStyle w:val="ListParagraph"/>
        <w:ind w:left="1080"/>
      </w:pPr>
      <w:r>
        <w:t>County Administrator Jon Caime requested that since funds had been received from Ty Cobb for the 532 Healthcare fund that the ninety-two thousand dollars ($92,000.00) awarded to by Hart County Hospital Authority to Archway and the Recreation Department for construction of a wellness path (trail) before the Authority dissolved and the Board of Commissioners accepted responsibility, be transferred by a budget amendment from the 532 Fund to the Recreation 65000 account. Commissioner</w:t>
      </w:r>
      <w:r w:rsidRPr="00AC11C8">
        <w:t xml:space="preserve"> Oglesby</w:t>
      </w:r>
      <w:r>
        <w:t xml:space="preserve"> moved to transfer the $92,000 from the 532 fund to the 65000 Recreation account, Commissioner Dorsey provided a second. Motion passed 5-0 to transfer.</w:t>
      </w:r>
    </w:p>
    <w:p w:rsidR="00992015" w:rsidRDefault="00992015" w:rsidP="00B7521E">
      <w:pPr>
        <w:pStyle w:val="ListParagraph"/>
        <w:ind w:left="1080"/>
      </w:pPr>
    </w:p>
    <w:p w:rsidR="00992015" w:rsidRDefault="00992015" w:rsidP="00B7521E">
      <w:pPr>
        <w:pStyle w:val="ListParagraph"/>
        <w:numPr>
          <w:ilvl w:val="0"/>
          <w:numId w:val="1"/>
        </w:numPr>
      </w:pPr>
      <w:r w:rsidRPr="00B7521E">
        <w:t>Adjournment</w:t>
      </w:r>
    </w:p>
    <w:p w:rsidR="00992015" w:rsidRDefault="00992015" w:rsidP="00215EA4">
      <w:pPr>
        <w:pStyle w:val="ListParagraph"/>
        <w:ind w:left="1080"/>
      </w:pPr>
      <w:r w:rsidRPr="00B7521E">
        <w:t>Commissioner Oglesby moved to adjourn the meeting. Commissioner Teasley provided a second to the motion. The motion carried 5-0.</w:t>
      </w:r>
    </w:p>
    <w:p w:rsidR="00C6115F" w:rsidRDefault="00C6115F" w:rsidP="00215EA4">
      <w:pPr>
        <w:pStyle w:val="ListParagraph"/>
        <w:ind w:left="1080"/>
      </w:pPr>
    </w:p>
    <w:p w:rsidR="00C6115F" w:rsidRDefault="00C6115F" w:rsidP="00215EA4">
      <w:pPr>
        <w:pStyle w:val="ListParagraph"/>
        <w:ind w:left="1080"/>
      </w:pPr>
    </w:p>
    <w:p w:rsidR="00992015" w:rsidRDefault="00992015" w:rsidP="00215EA4">
      <w:pPr>
        <w:pStyle w:val="ListParagraph"/>
        <w:ind w:left="1080"/>
      </w:pPr>
    </w:p>
    <w:p w:rsidR="00992015" w:rsidRDefault="00992015" w:rsidP="00DE7835">
      <w:pPr>
        <w:pStyle w:val="ListParagraph"/>
        <w:ind w:left="0"/>
        <w:jc w:val="both"/>
      </w:pPr>
      <w:r>
        <w:t>--------------------------------------------------------</w:t>
      </w:r>
      <w:r>
        <w:tab/>
      </w:r>
      <w:r>
        <w:tab/>
        <w:t>------------------------------------------------------</w:t>
      </w:r>
    </w:p>
    <w:p w:rsidR="00992015" w:rsidRDefault="00992015" w:rsidP="00DE7835">
      <w:pPr>
        <w:pStyle w:val="ListParagraph"/>
        <w:ind w:left="0"/>
        <w:jc w:val="both"/>
      </w:pPr>
      <w:r>
        <w:t>Ricky Carter, Chairman</w:t>
      </w:r>
      <w:r>
        <w:tab/>
      </w:r>
      <w:r>
        <w:tab/>
      </w:r>
      <w:r>
        <w:tab/>
      </w:r>
      <w:r>
        <w:tab/>
      </w:r>
      <w:r>
        <w:tab/>
        <w:t xml:space="preserve">Lawana Kahn,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">
            <w:smartTag w:uri="urn:schemas-microsoft-com:office:smarttags" w:element="PlaceType">
              <w:r>
                <w:t>County</w:t>
              </w:r>
            </w:smartTag>
          </w:smartTag>
          <w:r>
            <w:t xml:space="preserve"> </w:t>
          </w:r>
          <w:smartTag w:uri="urn:schemas-microsoft-com:office:smarttags" w:element="place">
            <w:r>
              <w:t>Clerk</w:t>
            </w:r>
          </w:smartTag>
        </w:smartTag>
      </w:smartTag>
    </w:p>
    <w:sectPr w:rsidR="00992015" w:rsidSect="00C6115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04958"/>
    <w:multiLevelType w:val="hybridMultilevel"/>
    <w:tmpl w:val="B9F453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386F7E"/>
    <w:multiLevelType w:val="hybridMultilevel"/>
    <w:tmpl w:val="1C983A46"/>
    <w:lvl w:ilvl="0" w:tplc="A80EAC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C8"/>
    <w:rsid w:val="0000000D"/>
    <w:rsid w:val="0016270C"/>
    <w:rsid w:val="00215EA4"/>
    <w:rsid w:val="002D0ED0"/>
    <w:rsid w:val="00310AD9"/>
    <w:rsid w:val="003D62AF"/>
    <w:rsid w:val="004C06BC"/>
    <w:rsid w:val="004D3E24"/>
    <w:rsid w:val="00546742"/>
    <w:rsid w:val="005717BA"/>
    <w:rsid w:val="006206D6"/>
    <w:rsid w:val="00640EA2"/>
    <w:rsid w:val="006E7675"/>
    <w:rsid w:val="007B48EC"/>
    <w:rsid w:val="008075EE"/>
    <w:rsid w:val="009879EF"/>
    <w:rsid w:val="00992015"/>
    <w:rsid w:val="00AC11C8"/>
    <w:rsid w:val="00B4183D"/>
    <w:rsid w:val="00B7521E"/>
    <w:rsid w:val="00C6115F"/>
    <w:rsid w:val="00CB40CE"/>
    <w:rsid w:val="00DE7835"/>
    <w:rsid w:val="00EC3B4B"/>
    <w:rsid w:val="00F0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5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1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5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1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Terrell Partain</dc:creator>
  <cp:lastModifiedBy>Lawana</cp:lastModifiedBy>
  <cp:revision>2</cp:revision>
  <dcterms:created xsi:type="dcterms:W3CDTF">2016-05-11T18:57:00Z</dcterms:created>
  <dcterms:modified xsi:type="dcterms:W3CDTF">2016-05-11T18:57:00Z</dcterms:modified>
</cp:coreProperties>
</file>