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50" w:rsidRDefault="00527950" w:rsidP="00527950">
      <w:pPr>
        <w:spacing w:after="0"/>
      </w:pPr>
      <w:r>
        <w:t>Hart County Board of Commissioners</w:t>
      </w:r>
    </w:p>
    <w:p w:rsidR="00527950" w:rsidRDefault="00527950" w:rsidP="00527950">
      <w:pPr>
        <w:spacing w:after="0"/>
      </w:pPr>
      <w:r>
        <w:t>February 13</w:t>
      </w:r>
      <w:r>
        <w:t>, 2018</w:t>
      </w:r>
    </w:p>
    <w:p w:rsidR="00527950" w:rsidRDefault="00527950" w:rsidP="00527950">
      <w:r>
        <w:t>5:30 p.m.</w:t>
      </w:r>
    </w:p>
    <w:p w:rsidR="00527950" w:rsidRDefault="00527950" w:rsidP="00527950"/>
    <w:p w:rsidR="00527950" w:rsidRDefault="00527950" w:rsidP="00527950">
      <w:pPr>
        <w:jc w:val="both"/>
      </w:pPr>
      <w:r>
        <w:t xml:space="preserve">The Hart County Board of Commissioners met </w:t>
      </w:r>
      <w:r>
        <w:t>February 1</w:t>
      </w:r>
      <w:r>
        <w:t>3, 2018 at 5:30 p.m. at the Hart County Administrative &amp; Emergency Services Center.</w:t>
      </w:r>
    </w:p>
    <w:p w:rsidR="00527950" w:rsidRDefault="00527950" w:rsidP="00527950">
      <w:pPr>
        <w:jc w:val="both"/>
      </w:pPr>
      <w:r>
        <w:t>Chairman Joey Dorsey</w:t>
      </w:r>
      <w:r>
        <w:t xml:space="preserve"> presided with Commissioners R C Oglesby, Frankie Teasley, </w:t>
      </w:r>
      <w:r>
        <w:t xml:space="preserve">Marshall Sayer </w:t>
      </w:r>
      <w:r>
        <w:t xml:space="preserve">and Ricky Carter in attendance. </w:t>
      </w:r>
    </w:p>
    <w:p w:rsidR="00F66420" w:rsidRDefault="00527950" w:rsidP="00527950">
      <w:pPr>
        <w:pStyle w:val="ListParagraph"/>
        <w:numPr>
          <w:ilvl w:val="0"/>
          <w:numId w:val="1"/>
        </w:numPr>
        <w:jc w:val="both"/>
      </w:pPr>
      <w:r>
        <w:t xml:space="preserve">Approve Agenda </w:t>
      </w:r>
    </w:p>
    <w:p w:rsidR="00527950" w:rsidRDefault="00527950" w:rsidP="00527950">
      <w:pPr>
        <w:jc w:val="both"/>
      </w:pPr>
      <w:r>
        <w:t xml:space="preserve">Commissioner Sayer moved to amend and approve the agenda to remove item 13 d; add item 13 j Bid request road in Industrial Park; and include item 15 personnel matters. Commissioner Carter provided a second to the motion. The motion carried 5-0. </w:t>
      </w:r>
    </w:p>
    <w:p w:rsidR="00527950" w:rsidRDefault="00527950" w:rsidP="00527950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</w:t>
      </w:r>
    </w:p>
    <w:p w:rsidR="00527950" w:rsidRDefault="00527950" w:rsidP="00527950">
      <w:pPr>
        <w:pStyle w:val="ListParagraph"/>
        <w:numPr>
          <w:ilvl w:val="0"/>
          <w:numId w:val="2"/>
        </w:numPr>
        <w:jc w:val="both"/>
      </w:pPr>
      <w:r>
        <w:t xml:space="preserve">1/23/18 Regular Meeting </w:t>
      </w:r>
    </w:p>
    <w:p w:rsidR="00527950" w:rsidRDefault="00527950" w:rsidP="00527950">
      <w:pPr>
        <w:jc w:val="both"/>
      </w:pPr>
      <w:r>
        <w:t xml:space="preserve">Commissioner Oglesby moved to approve the minutes of January 13, 2018 regular meeting. Commissioner Teasley provided a second to the motion. The motion carried 4-0 (Chairman Dorsey abstained). </w:t>
      </w:r>
    </w:p>
    <w:p w:rsidR="00527950" w:rsidRDefault="00527950" w:rsidP="00527950">
      <w:pPr>
        <w:pStyle w:val="ListParagraph"/>
        <w:numPr>
          <w:ilvl w:val="0"/>
          <w:numId w:val="1"/>
        </w:numPr>
        <w:jc w:val="both"/>
      </w:pPr>
      <w:r>
        <w:t xml:space="preserve">Old Business </w:t>
      </w:r>
    </w:p>
    <w:p w:rsidR="00527950" w:rsidRDefault="00527950" w:rsidP="00527950">
      <w:pPr>
        <w:pStyle w:val="ListParagraph"/>
        <w:numPr>
          <w:ilvl w:val="0"/>
          <w:numId w:val="3"/>
        </w:numPr>
        <w:jc w:val="both"/>
      </w:pPr>
      <w:r>
        <w:t xml:space="preserve">Poultry House Ordinance Revision (Third and Final Reading) </w:t>
      </w:r>
    </w:p>
    <w:p w:rsidR="00527950" w:rsidRDefault="00527950" w:rsidP="00527950">
      <w:pPr>
        <w:jc w:val="both"/>
      </w:pPr>
      <w:r>
        <w:t xml:space="preserve">Commissioner Oglesby moved to accept the third and final reading of the Poultry House Ordinance Revision. Commissioner Teasley provided a second to the motion. The motion carried 5-0. </w:t>
      </w:r>
    </w:p>
    <w:p w:rsidR="00527950" w:rsidRDefault="00BB24DE" w:rsidP="00527950">
      <w:pPr>
        <w:jc w:val="both"/>
      </w:pPr>
      <w:r>
        <w:t xml:space="preserve">Commissioner Carter moved to amend the buffer requirements in section 7 the last paragraph to three feet above the ground level when planted. Commissioner Sayer provided a second to the motion. The motion carried 5-0. </w:t>
      </w:r>
    </w:p>
    <w:p w:rsidR="00BB24DE" w:rsidRDefault="00BB24DE" w:rsidP="00BB24DE">
      <w:pPr>
        <w:pStyle w:val="ListParagraph"/>
        <w:numPr>
          <w:ilvl w:val="0"/>
          <w:numId w:val="3"/>
        </w:numPr>
        <w:jc w:val="both"/>
      </w:pPr>
      <w:r>
        <w:t xml:space="preserve">Open Meetings/Open Records Training </w:t>
      </w:r>
    </w:p>
    <w:p w:rsidR="00BB24DE" w:rsidRDefault="00BB24DE" w:rsidP="00BB24DE">
      <w:pPr>
        <w:jc w:val="both"/>
      </w:pPr>
      <w:r>
        <w:t xml:space="preserve">Commissioner Sayer moved to require boards/authority members to attend the training. Commissioner Teasley provided a second to the motion. The motion carried 5-0. </w:t>
      </w:r>
    </w:p>
    <w:p w:rsidR="00BB24DE" w:rsidRDefault="002253D6" w:rsidP="002253D6">
      <w:pPr>
        <w:pStyle w:val="ListParagraph"/>
        <w:numPr>
          <w:ilvl w:val="0"/>
          <w:numId w:val="3"/>
        </w:numPr>
        <w:jc w:val="both"/>
      </w:pPr>
      <w:r>
        <w:t xml:space="preserve">Budget Amendment Transit </w:t>
      </w:r>
    </w:p>
    <w:p w:rsidR="00D71F3D" w:rsidRDefault="00D71F3D" w:rsidP="00D71F3D">
      <w:pPr>
        <w:jc w:val="both"/>
      </w:pPr>
      <w:r>
        <w:t xml:space="preserve">Commissioner Sayer moved to adopt the budget amendment. Commissioner Teasley provided a second to the motion. The motion carried 5-0. </w:t>
      </w:r>
    </w:p>
    <w:p w:rsidR="00D71F3D" w:rsidRDefault="00D71F3D" w:rsidP="00D71F3D">
      <w:pPr>
        <w:pStyle w:val="ListParagraph"/>
        <w:numPr>
          <w:ilvl w:val="0"/>
          <w:numId w:val="3"/>
        </w:numPr>
        <w:jc w:val="both"/>
      </w:pPr>
      <w:r>
        <w:t>IBA Makeup Discussion</w:t>
      </w:r>
    </w:p>
    <w:p w:rsidR="00D71F3D" w:rsidRDefault="00D71F3D" w:rsidP="00D71F3D">
      <w:pPr>
        <w:jc w:val="both"/>
      </w:pPr>
      <w:r>
        <w:t xml:space="preserve">Commissioner Carter moved to schedule a meeting with the Board of Education, City of Hartwell and IBA to discuss the makeup of the IBA. Commissioner Sayer provided a second to the motion. The motion carried 5-0. </w:t>
      </w:r>
    </w:p>
    <w:p w:rsidR="00D71F3D" w:rsidRDefault="00D71F3D" w:rsidP="00D71F3D">
      <w:pPr>
        <w:pStyle w:val="ListParagraph"/>
        <w:numPr>
          <w:ilvl w:val="0"/>
          <w:numId w:val="3"/>
        </w:numPr>
        <w:jc w:val="both"/>
      </w:pPr>
      <w:r>
        <w:t xml:space="preserve">Milltown Park Discussion </w:t>
      </w:r>
    </w:p>
    <w:p w:rsidR="00D71F3D" w:rsidRDefault="00D71F3D" w:rsidP="00D71F3D">
      <w:pPr>
        <w:jc w:val="both"/>
      </w:pPr>
      <w:r>
        <w:t xml:space="preserve">No action was taken. </w:t>
      </w:r>
    </w:p>
    <w:p w:rsidR="00D71F3D" w:rsidRDefault="00D71F3D" w:rsidP="00D71F3D">
      <w:pPr>
        <w:pStyle w:val="ListParagraph"/>
        <w:numPr>
          <w:ilvl w:val="0"/>
          <w:numId w:val="3"/>
        </w:numPr>
        <w:jc w:val="both"/>
      </w:pPr>
      <w:r>
        <w:t xml:space="preserve">Sheriff’s Office Request for Credit for Experience </w:t>
      </w:r>
    </w:p>
    <w:p w:rsidR="00D71F3D" w:rsidRDefault="00D71F3D" w:rsidP="00D71F3D">
      <w:pPr>
        <w:jc w:val="both"/>
      </w:pPr>
      <w:r>
        <w:t>Commissioner Sayer moved to approve the Sheriff’s request for new hire Deputy Jarrod Tollison be given credit for eight years of experience. Commissioner Teasley provided a second to the motion. The motion carried 5-0.</w:t>
      </w:r>
    </w:p>
    <w:p w:rsidR="009C015E" w:rsidRDefault="009C015E" w:rsidP="009C015E">
      <w:pPr>
        <w:pStyle w:val="ListParagraph"/>
        <w:numPr>
          <w:ilvl w:val="0"/>
          <w:numId w:val="3"/>
        </w:numPr>
        <w:jc w:val="both"/>
      </w:pPr>
      <w:r>
        <w:t xml:space="preserve">Personnel Policy Amendments </w:t>
      </w:r>
    </w:p>
    <w:p w:rsidR="009C015E" w:rsidRDefault="007F2C0B" w:rsidP="009C015E">
      <w:pPr>
        <w:jc w:val="both"/>
      </w:pPr>
      <w:r>
        <w:t>Commissioner Sayer moved to a</w:t>
      </w:r>
      <w:r w:rsidR="00BC7E29">
        <w:t>dopt</w:t>
      </w:r>
      <w:r>
        <w:t xml:space="preserve"> the personnel policy amendments. Commissioner Teasley provided a second to the motion. The motion carried 5-0. </w:t>
      </w:r>
    </w:p>
    <w:p w:rsidR="007F2C0B" w:rsidRDefault="007F2C0B" w:rsidP="007F2C0B">
      <w:pPr>
        <w:pStyle w:val="ListParagraph"/>
        <w:numPr>
          <w:ilvl w:val="0"/>
          <w:numId w:val="1"/>
        </w:numPr>
        <w:jc w:val="both"/>
      </w:pPr>
      <w:r>
        <w:t xml:space="preserve">New Business </w:t>
      </w:r>
    </w:p>
    <w:p w:rsidR="007F2C0B" w:rsidRDefault="007F2C0B" w:rsidP="007F2C0B">
      <w:pPr>
        <w:pStyle w:val="ListParagraph"/>
        <w:numPr>
          <w:ilvl w:val="0"/>
          <w:numId w:val="4"/>
        </w:numPr>
        <w:jc w:val="both"/>
      </w:pPr>
      <w:r>
        <w:t>FY 2018 CDB</w:t>
      </w:r>
      <w:r w:rsidR="00332476">
        <w:t>G</w:t>
      </w:r>
      <w:r>
        <w:t xml:space="preserve"> Application Resolution (HCW&amp;SA) </w:t>
      </w:r>
    </w:p>
    <w:p w:rsidR="00332476" w:rsidRDefault="00332476" w:rsidP="00332476">
      <w:pPr>
        <w:jc w:val="both"/>
      </w:pPr>
      <w:r>
        <w:t xml:space="preserve">Commissioner Sayer moved to adopt the CDBG (Community Development Block Grant) on behalf of the Hart County Water &amp; Sewer Authority. Commissioner Teasley provided a second to the motion. The motion carried 5-0. </w:t>
      </w:r>
    </w:p>
    <w:p w:rsidR="00332476" w:rsidRDefault="00332476" w:rsidP="00332476">
      <w:pPr>
        <w:pStyle w:val="ListParagraph"/>
        <w:numPr>
          <w:ilvl w:val="0"/>
          <w:numId w:val="4"/>
        </w:numPr>
        <w:jc w:val="both"/>
      </w:pPr>
      <w:r>
        <w:t xml:space="preserve">Final FY17 Budget Amendment </w:t>
      </w:r>
    </w:p>
    <w:p w:rsidR="00332476" w:rsidRDefault="00332476" w:rsidP="00332476">
      <w:pPr>
        <w:jc w:val="both"/>
      </w:pPr>
      <w:r>
        <w:t xml:space="preserve">Commissioner Sayer moved to adopt the FY17 Budget Amendment. Commissioner Carter provided a second to the motion. The motion carried 5-0. </w:t>
      </w:r>
    </w:p>
    <w:p w:rsidR="00332476" w:rsidRDefault="00332476" w:rsidP="00332476">
      <w:pPr>
        <w:pStyle w:val="ListParagraph"/>
        <w:numPr>
          <w:ilvl w:val="0"/>
          <w:numId w:val="4"/>
        </w:numPr>
        <w:jc w:val="both"/>
      </w:pPr>
      <w:r>
        <w:t xml:space="preserve">Appointment Tax Assessor Board (Vacancy unexpired term) </w:t>
      </w:r>
      <w:r w:rsidR="00BC7E29">
        <w:t>(12/31/2019)</w:t>
      </w:r>
    </w:p>
    <w:p w:rsidR="00332476" w:rsidRDefault="00332476" w:rsidP="00332476">
      <w:pPr>
        <w:jc w:val="both"/>
      </w:pPr>
      <w:r>
        <w:t xml:space="preserve">Commissioner Sayer moved to </w:t>
      </w:r>
      <w:r w:rsidR="00425652">
        <w:t xml:space="preserve">appoint Jerry Hanneken to serve the unexpired term on the Tax Assessor Board. Commissioner Teasley provided a second to the motion. The motion carried 5-0. </w:t>
      </w:r>
    </w:p>
    <w:p w:rsidR="00425652" w:rsidRDefault="00BC7E29" w:rsidP="00BC7E29">
      <w:pPr>
        <w:pStyle w:val="ListParagraph"/>
        <w:numPr>
          <w:ilvl w:val="0"/>
          <w:numId w:val="4"/>
        </w:numPr>
        <w:jc w:val="both"/>
      </w:pPr>
      <w:r>
        <w:t xml:space="preserve">Item was removed </w:t>
      </w:r>
    </w:p>
    <w:p w:rsidR="00BC7E29" w:rsidRDefault="00BC7E29" w:rsidP="00BC7E29">
      <w:pPr>
        <w:pStyle w:val="ListParagraph"/>
        <w:numPr>
          <w:ilvl w:val="0"/>
          <w:numId w:val="4"/>
        </w:numPr>
        <w:jc w:val="both"/>
      </w:pPr>
      <w:r>
        <w:t xml:space="preserve">Replacement of Tractor and Bushhog Road Department </w:t>
      </w:r>
    </w:p>
    <w:p w:rsidR="00BC7E29" w:rsidRDefault="00BC7E29" w:rsidP="00BC7E29">
      <w:pPr>
        <w:jc w:val="both"/>
      </w:pPr>
      <w:r>
        <w:t xml:space="preserve">Commissioner Oglesby moved to put a bid out for a replacement tractor. Commissioner Teasley provided a second to the motion. The motion carried 5-0. </w:t>
      </w:r>
    </w:p>
    <w:p w:rsidR="00BC7E29" w:rsidRDefault="00BC7E29" w:rsidP="00BC7E29">
      <w:pPr>
        <w:pStyle w:val="ListParagraph"/>
        <w:numPr>
          <w:ilvl w:val="0"/>
          <w:numId w:val="4"/>
        </w:numPr>
        <w:jc w:val="both"/>
      </w:pPr>
      <w:r>
        <w:t xml:space="preserve">Beer and Wine License Ambtose Pirani, SM Lavonia Group Inc. dba Royal Food Store #4 </w:t>
      </w:r>
    </w:p>
    <w:p w:rsidR="00BC7E29" w:rsidRDefault="00BC7E29" w:rsidP="00BC7E29">
      <w:pPr>
        <w:jc w:val="both"/>
      </w:pPr>
      <w:r>
        <w:t xml:space="preserve">Commissioner Oglesby moved to approve the B&amp;W License for Mr. Pirani. Commissioner Teasley provided a second to the motion. The motion carried 5-0. </w:t>
      </w:r>
    </w:p>
    <w:p w:rsidR="00BC7E29" w:rsidRDefault="00BC7E29" w:rsidP="00BC7E29">
      <w:pPr>
        <w:pStyle w:val="ListParagraph"/>
        <w:numPr>
          <w:ilvl w:val="0"/>
          <w:numId w:val="4"/>
        </w:numPr>
        <w:jc w:val="both"/>
      </w:pPr>
      <w:r>
        <w:t xml:space="preserve">Beer and Wine License Tammy Tillinghast, LHRE, Inc. dba Tilly’s Tiki Bar &amp; Grill Restaurant </w:t>
      </w:r>
    </w:p>
    <w:p w:rsidR="00BC7E29" w:rsidRDefault="00BC7E29" w:rsidP="00BC7E29">
      <w:pPr>
        <w:jc w:val="both"/>
      </w:pPr>
      <w:r>
        <w:t xml:space="preserve">Commissioner Sayer moved to approve the B&amp;W License for Tammy Tillinghast. Commissioner Carter provided a second to the motion. The motion carried 5-0. </w:t>
      </w:r>
    </w:p>
    <w:p w:rsidR="00BC7E29" w:rsidRDefault="00BC7E29" w:rsidP="00BC7E29">
      <w:pPr>
        <w:pStyle w:val="ListParagraph"/>
        <w:numPr>
          <w:ilvl w:val="0"/>
          <w:numId w:val="4"/>
        </w:numPr>
        <w:jc w:val="both"/>
      </w:pPr>
      <w:r>
        <w:t xml:space="preserve">Jail Food Contract Amendment </w:t>
      </w:r>
    </w:p>
    <w:p w:rsidR="00BC7E29" w:rsidRDefault="00BC7E29" w:rsidP="00BC7E29">
      <w:pPr>
        <w:jc w:val="both"/>
      </w:pPr>
      <w:r>
        <w:t xml:space="preserve">Commissioner Sayer moved to amend the Jail Food Contract. Commissioner Carter provided a second to the motion. The motion carried 4-0 (Commissioner Oglesby abstained). </w:t>
      </w:r>
    </w:p>
    <w:p w:rsidR="00BC7E29" w:rsidRDefault="00BC7E29" w:rsidP="00BC7E29">
      <w:pPr>
        <w:pStyle w:val="ListParagraph"/>
        <w:numPr>
          <w:ilvl w:val="0"/>
          <w:numId w:val="4"/>
        </w:numPr>
        <w:jc w:val="both"/>
      </w:pPr>
      <w:r>
        <w:t xml:space="preserve">Recreation Department Baseball </w:t>
      </w:r>
      <w:r w:rsidR="00135EC1">
        <w:t>Use</w:t>
      </w:r>
      <w:r>
        <w:t xml:space="preserve"> Agreements </w:t>
      </w:r>
    </w:p>
    <w:p w:rsidR="00BC7E29" w:rsidRDefault="00BC7E29" w:rsidP="00BC7E29">
      <w:pPr>
        <w:jc w:val="both"/>
      </w:pPr>
      <w:r>
        <w:t xml:space="preserve">Chairman Dorsey turned the floor over to Vice Chairman Sayer. </w:t>
      </w:r>
    </w:p>
    <w:p w:rsidR="00BC7E29" w:rsidRDefault="00BC7E29" w:rsidP="00BC7E29">
      <w:pPr>
        <w:jc w:val="both"/>
      </w:pPr>
      <w:r>
        <w:t xml:space="preserve">Commissioner Oglesby moved to approve the Recreation Department Baseball Use Agreements between </w:t>
      </w:r>
      <w:r w:rsidR="00161389">
        <w:t xml:space="preserve">Hart County Little League, </w:t>
      </w:r>
      <w:r w:rsidR="00135EC1">
        <w:t>Inc.</w:t>
      </w:r>
      <w:r w:rsidR="00161389">
        <w:t xml:space="preserve"> and The Barnes Academy for use of the park during ball season. Commissioner Teasley provided a second to the motion. The motion carried 4-0 (Chairman Dorsey abstained). </w:t>
      </w:r>
    </w:p>
    <w:p w:rsidR="00161389" w:rsidRDefault="00161389" w:rsidP="00161389">
      <w:pPr>
        <w:pStyle w:val="ListParagraph"/>
        <w:numPr>
          <w:ilvl w:val="0"/>
          <w:numId w:val="4"/>
        </w:numPr>
        <w:jc w:val="both"/>
      </w:pPr>
      <w:r>
        <w:t xml:space="preserve">Bid Road at the Industrial Park </w:t>
      </w:r>
    </w:p>
    <w:p w:rsidR="00161389" w:rsidRDefault="00161389" w:rsidP="00161389">
      <w:pPr>
        <w:jc w:val="both"/>
      </w:pPr>
      <w:r>
        <w:t xml:space="preserve">Commissioner Oglesby moved to put the road out for bid. Commissioner Teasley provided a second to the motion. The motion carried 5-0. </w:t>
      </w:r>
    </w:p>
    <w:p w:rsidR="00161389" w:rsidRDefault="00161389" w:rsidP="00161389">
      <w:pPr>
        <w:pStyle w:val="ListParagraph"/>
        <w:numPr>
          <w:ilvl w:val="0"/>
          <w:numId w:val="1"/>
        </w:numPr>
        <w:jc w:val="both"/>
      </w:pPr>
      <w:r>
        <w:t xml:space="preserve">Adjournment </w:t>
      </w:r>
    </w:p>
    <w:p w:rsidR="00161389" w:rsidRDefault="00161389" w:rsidP="00161389">
      <w:pPr>
        <w:jc w:val="both"/>
      </w:pPr>
      <w:r>
        <w:t xml:space="preserve">Commissioner Sayer moved to adjourn the meeting. Commissioner Teasley provided a second to the motion. The motion carried 5-0. </w:t>
      </w:r>
    </w:p>
    <w:p w:rsidR="00161389" w:rsidRDefault="00161389" w:rsidP="00161389">
      <w:pPr>
        <w:jc w:val="both"/>
      </w:pPr>
    </w:p>
    <w:p w:rsidR="00161389" w:rsidRDefault="00161389" w:rsidP="00161389">
      <w:pPr>
        <w:jc w:val="both"/>
      </w:pPr>
      <w:r>
        <w:t>-----------------------------------------------------------------------</w:t>
      </w:r>
      <w:r>
        <w:tab/>
        <w:t>----------------------------------------------------------------</w:t>
      </w:r>
    </w:p>
    <w:p w:rsidR="00161389" w:rsidRDefault="00161389" w:rsidP="00161389">
      <w:pPr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sectPr w:rsidR="0016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0228"/>
    <w:multiLevelType w:val="hybridMultilevel"/>
    <w:tmpl w:val="B5947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11EE4"/>
    <w:multiLevelType w:val="hybridMultilevel"/>
    <w:tmpl w:val="76F27F9C"/>
    <w:lvl w:ilvl="0" w:tplc="BA746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D32BE1"/>
    <w:multiLevelType w:val="hybridMultilevel"/>
    <w:tmpl w:val="88E0592A"/>
    <w:lvl w:ilvl="0" w:tplc="8DFCA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9E425C"/>
    <w:multiLevelType w:val="hybridMultilevel"/>
    <w:tmpl w:val="C6400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50"/>
    <w:rsid w:val="00135EC1"/>
    <w:rsid w:val="00161389"/>
    <w:rsid w:val="002253D6"/>
    <w:rsid w:val="00332476"/>
    <w:rsid w:val="00425652"/>
    <w:rsid w:val="00527950"/>
    <w:rsid w:val="007F2C0B"/>
    <w:rsid w:val="009C015E"/>
    <w:rsid w:val="00BB24DE"/>
    <w:rsid w:val="00BC7E29"/>
    <w:rsid w:val="00D71F3D"/>
    <w:rsid w:val="00F6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75A9"/>
  <w15:chartTrackingRefBased/>
  <w15:docId w15:val="{47DB4063-FE01-45B3-A850-F0881BCB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7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5</cp:revision>
  <dcterms:created xsi:type="dcterms:W3CDTF">2018-02-15T19:10:00Z</dcterms:created>
  <dcterms:modified xsi:type="dcterms:W3CDTF">2018-02-15T21:20:00Z</dcterms:modified>
</cp:coreProperties>
</file>