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B9" w:rsidRDefault="004F3EB9" w:rsidP="004F3EB9">
      <w:pPr>
        <w:spacing w:after="0"/>
      </w:pPr>
      <w:r>
        <w:t>Hart County Board of Commissioners</w:t>
      </w:r>
    </w:p>
    <w:p w:rsidR="004F3EB9" w:rsidRDefault="004F3EB9" w:rsidP="004F3EB9">
      <w:pPr>
        <w:spacing w:after="0"/>
      </w:pPr>
      <w:r>
        <w:t>March 13</w:t>
      </w:r>
      <w:r>
        <w:t>, 2018</w:t>
      </w:r>
    </w:p>
    <w:p w:rsidR="004F3EB9" w:rsidRDefault="004F3EB9" w:rsidP="004F3EB9">
      <w:r>
        <w:t>5:30 p.m.</w:t>
      </w:r>
    </w:p>
    <w:p w:rsidR="004F3EB9" w:rsidRDefault="004F3EB9" w:rsidP="004F3EB9"/>
    <w:p w:rsidR="004F3EB9" w:rsidRDefault="004F3EB9" w:rsidP="004F3EB9">
      <w:pPr>
        <w:jc w:val="both"/>
      </w:pPr>
      <w:r>
        <w:t xml:space="preserve">The Hart County Board of Commissioners met </w:t>
      </w:r>
      <w:r>
        <w:t>March 1</w:t>
      </w:r>
      <w:r>
        <w:t>3, 2018 at 5:30 p.m. at the Hart County Administrative &amp; Emergency Services Center.</w:t>
      </w:r>
    </w:p>
    <w:p w:rsidR="004F3EB9" w:rsidRDefault="004F3EB9" w:rsidP="004F3EB9">
      <w:pPr>
        <w:jc w:val="both"/>
      </w:pPr>
      <w:r>
        <w:t>Chairman Joey Dorsey</w:t>
      </w:r>
      <w:r>
        <w:t xml:space="preserve"> presided with Commissioners R C Oglesby, Frankie Teasley, </w:t>
      </w:r>
      <w:r>
        <w:t xml:space="preserve">Marshall Sayer </w:t>
      </w:r>
      <w:r>
        <w:t xml:space="preserve">and Ricky Carter in attendance. </w:t>
      </w:r>
    </w:p>
    <w:p w:rsidR="004F3EB9" w:rsidRDefault="004F3EB9" w:rsidP="004F3EB9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4F3EB9" w:rsidRDefault="004F3EB9" w:rsidP="004F3EB9">
      <w:pPr>
        <w:jc w:val="both"/>
      </w:pPr>
      <w:r>
        <w:t xml:space="preserve">Commissioner </w:t>
      </w:r>
      <w:r>
        <w:t xml:space="preserve">Sayer </w:t>
      </w:r>
      <w:r>
        <w:t xml:space="preserve">moved to amend the </w:t>
      </w:r>
      <w:r>
        <w:t>agenda to move Executive Session, adding Personnel &amp; Litigation following approval of the minutes;</w:t>
      </w:r>
      <w:r>
        <w:t xml:space="preserve"> </w:t>
      </w:r>
      <w:r>
        <w:t xml:space="preserve">add item 13 g) Sheriff’s request credit for experience and approve the agenda. Commissioner Teasley provided a second to the motion. The motion carried 5-0. </w:t>
      </w:r>
    </w:p>
    <w:p w:rsidR="004F3EB9" w:rsidRDefault="004F3EB9" w:rsidP="004F3EB9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4F3EB9" w:rsidRDefault="004F3EB9" w:rsidP="004F3EB9">
      <w:pPr>
        <w:pStyle w:val="ListParagraph"/>
        <w:numPr>
          <w:ilvl w:val="0"/>
          <w:numId w:val="3"/>
        </w:numPr>
        <w:jc w:val="both"/>
      </w:pPr>
      <w:r>
        <w:t xml:space="preserve">2/27/18 Regular Meeting </w:t>
      </w:r>
    </w:p>
    <w:p w:rsidR="004F3EB9" w:rsidRDefault="004F3EB9" w:rsidP="004F3EB9">
      <w:pPr>
        <w:jc w:val="both"/>
      </w:pPr>
      <w:r>
        <w:t xml:space="preserve">Commissioner Teasley moved to approve the February 27, 2018 meeting minutes. Commissioner Sayer provided a second to the motion. The motion carried 4-0 (Commissioner Oglesby abstained). </w:t>
      </w:r>
    </w:p>
    <w:p w:rsidR="004F3EB9" w:rsidRDefault="004F3EB9" w:rsidP="004F3EB9">
      <w:pPr>
        <w:pStyle w:val="ListParagraph"/>
        <w:numPr>
          <w:ilvl w:val="0"/>
          <w:numId w:val="1"/>
        </w:numPr>
        <w:jc w:val="both"/>
      </w:pPr>
      <w:r>
        <w:t xml:space="preserve">Executive Session – Personnel/Litigation </w:t>
      </w:r>
    </w:p>
    <w:p w:rsidR="004F3EB9" w:rsidRDefault="004F3EB9" w:rsidP="004F3EB9">
      <w:pPr>
        <w:jc w:val="both"/>
      </w:pPr>
      <w:r>
        <w:t xml:space="preserve">Commissioner Oglesby moved to exit into Executive Session to discuss personnel and litigation matters. Commissioner Teasley provided a second to the motion. The motion carried 5-0. </w:t>
      </w:r>
    </w:p>
    <w:p w:rsidR="004F3EB9" w:rsidRDefault="004F3EB9" w:rsidP="004F3EB9">
      <w:pPr>
        <w:jc w:val="both"/>
      </w:pPr>
      <w:r>
        <w:t xml:space="preserve">With no </w:t>
      </w:r>
      <w:r w:rsidR="008B4E06">
        <w:t xml:space="preserve">further </w:t>
      </w:r>
      <w:r>
        <w:t xml:space="preserve">action taken during Executive Session, Commissioner Oglesby moved to reconvene the regular session. Commissioner Teasley provided a second to the motion. The motion carried 5-0. </w:t>
      </w:r>
    </w:p>
    <w:p w:rsidR="004F3EB9" w:rsidRDefault="008B4E06" w:rsidP="008B4E06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8B4E06" w:rsidRDefault="008B4E06" w:rsidP="008B4E06">
      <w:pPr>
        <w:jc w:val="both"/>
      </w:pPr>
      <w:r>
        <w:t xml:space="preserve">Commissioner Oglesby moved to allow the Democratic party to pressure wash the war status on the courthouse grounds. Commissioner Carter provided a second to the motion. The motion carried 5-0. </w:t>
      </w:r>
    </w:p>
    <w:p w:rsidR="008B4E06" w:rsidRDefault="008B4E06" w:rsidP="008B4E06">
      <w:pPr>
        <w:pStyle w:val="ListParagraph"/>
        <w:numPr>
          <w:ilvl w:val="0"/>
          <w:numId w:val="1"/>
        </w:numPr>
        <w:jc w:val="both"/>
      </w:pPr>
      <w:r>
        <w:t>Old Business</w:t>
      </w:r>
    </w:p>
    <w:p w:rsidR="008B4E06" w:rsidRDefault="008B4E06" w:rsidP="008B4E06">
      <w:pPr>
        <w:pStyle w:val="ListParagraph"/>
        <w:numPr>
          <w:ilvl w:val="0"/>
          <w:numId w:val="4"/>
        </w:numPr>
        <w:jc w:val="both"/>
      </w:pPr>
      <w:r>
        <w:t xml:space="preserve">HCW&amp;S Board Appointments </w:t>
      </w:r>
    </w:p>
    <w:p w:rsidR="008B4E06" w:rsidRDefault="008B4E06" w:rsidP="008B4E06">
      <w:pPr>
        <w:jc w:val="both"/>
      </w:pPr>
      <w:r>
        <w:t xml:space="preserve">Chairman Dorsey moved to appoint Patti Brown to replace Mike McNabb’s position and Marvin Justice to replace Jerry Cannady’s position on the Hart County Water &amp; Sewer Authority. Commissioner Sayer provided a second to the motion. The motion carried 3-2 (Commissioners Carter and Teasley opposed). </w:t>
      </w:r>
    </w:p>
    <w:p w:rsidR="00F66420" w:rsidRDefault="008B4E06" w:rsidP="008B4E06">
      <w:pPr>
        <w:pStyle w:val="ListParagraph"/>
        <w:numPr>
          <w:ilvl w:val="0"/>
          <w:numId w:val="4"/>
        </w:numPr>
        <w:jc w:val="both"/>
      </w:pPr>
      <w:r>
        <w:t xml:space="preserve">Final Adoption of Comprehensive Plan </w:t>
      </w:r>
    </w:p>
    <w:p w:rsidR="008B4E06" w:rsidRDefault="008B4E06" w:rsidP="008B4E06">
      <w:pPr>
        <w:jc w:val="both"/>
      </w:pPr>
      <w:r>
        <w:t xml:space="preserve">Commissioner Oglesby moved to adopt the Comprehensive Plan. Commissioner Teasley provided a second to the motion. The motion carried 5-0. </w:t>
      </w:r>
    </w:p>
    <w:p w:rsidR="008B4E06" w:rsidRDefault="008B4E06" w:rsidP="008B4E06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8B4E06" w:rsidRDefault="008B4E06" w:rsidP="008B4E06">
      <w:pPr>
        <w:pStyle w:val="ListParagraph"/>
        <w:numPr>
          <w:ilvl w:val="0"/>
          <w:numId w:val="5"/>
        </w:numPr>
        <w:jc w:val="both"/>
      </w:pPr>
      <w:r>
        <w:t>Archway Update and FY19 MOU</w:t>
      </w:r>
    </w:p>
    <w:p w:rsidR="008B4E06" w:rsidRDefault="008B4E06" w:rsidP="008B4E06">
      <w:pPr>
        <w:jc w:val="both"/>
      </w:pPr>
      <w:r>
        <w:t>Commission</w:t>
      </w:r>
      <w:r w:rsidR="00F50F94">
        <w:t xml:space="preserve">er Oglesby moved to approve Archway FY19MOU. Commissioner Teasley provided a second to the motion. The motion carried 5-0. </w:t>
      </w:r>
    </w:p>
    <w:p w:rsidR="00F50F94" w:rsidRDefault="00F50F94" w:rsidP="00F50F94">
      <w:pPr>
        <w:pStyle w:val="ListParagraph"/>
        <w:numPr>
          <w:ilvl w:val="0"/>
          <w:numId w:val="5"/>
        </w:numPr>
        <w:jc w:val="both"/>
      </w:pPr>
      <w:r>
        <w:t xml:space="preserve">Letter of Support Lavonia/Gateway I, II, III Sewer Project </w:t>
      </w:r>
    </w:p>
    <w:p w:rsidR="00F50F94" w:rsidRDefault="00F50F94" w:rsidP="00F50F94">
      <w:pPr>
        <w:jc w:val="both"/>
      </w:pPr>
      <w:r>
        <w:t xml:space="preserve">Commissioner Oglesby moved to authorize Chairman Dorsey to sign the letter of support. Commissioner Carter provided a second to the motion. The motion carried 5-0. </w:t>
      </w:r>
    </w:p>
    <w:p w:rsidR="00F50F94" w:rsidRDefault="00F50F94" w:rsidP="00F50F94">
      <w:pPr>
        <w:pStyle w:val="ListParagraph"/>
        <w:numPr>
          <w:ilvl w:val="0"/>
          <w:numId w:val="5"/>
        </w:numPr>
        <w:jc w:val="both"/>
      </w:pPr>
      <w:r>
        <w:t xml:space="preserve">City County Meeting Discussion </w:t>
      </w:r>
    </w:p>
    <w:p w:rsidR="00F50F94" w:rsidRDefault="00F50F94" w:rsidP="00F50F94">
      <w:pPr>
        <w:jc w:val="both"/>
      </w:pPr>
      <w:r>
        <w:t xml:space="preserve">No action was taken. </w:t>
      </w:r>
    </w:p>
    <w:p w:rsidR="00F50F94" w:rsidRDefault="00F50F94" w:rsidP="00F50F94">
      <w:pPr>
        <w:pStyle w:val="ListParagraph"/>
        <w:numPr>
          <w:ilvl w:val="0"/>
          <w:numId w:val="5"/>
        </w:numPr>
        <w:jc w:val="both"/>
      </w:pPr>
      <w:r>
        <w:t xml:space="preserve">Discussion of Possible Conflict of Interest related to Hart County’s FY2018 CDBG Application </w:t>
      </w:r>
    </w:p>
    <w:p w:rsidR="00F50F94" w:rsidRDefault="00F50F94" w:rsidP="00F50F94">
      <w:pPr>
        <w:jc w:val="both"/>
      </w:pPr>
      <w:r>
        <w:t xml:space="preserve">No action was taken. </w:t>
      </w:r>
    </w:p>
    <w:p w:rsidR="00F50F94" w:rsidRDefault="00F50F94" w:rsidP="00F50F94">
      <w:pPr>
        <w:pStyle w:val="ListParagraph"/>
        <w:numPr>
          <w:ilvl w:val="0"/>
          <w:numId w:val="5"/>
        </w:numPr>
        <w:jc w:val="both"/>
      </w:pPr>
      <w:r>
        <w:t xml:space="preserve">Major Nathan Durkee Proclamation (Sons of the American Revolution) </w:t>
      </w:r>
    </w:p>
    <w:p w:rsidR="00F50F94" w:rsidRDefault="00F50F94" w:rsidP="00F50F94">
      <w:pPr>
        <w:jc w:val="both"/>
      </w:pPr>
      <w:r>
        <w:t xml:space="preserve">Commissioner Carter moved to adopt the proclamation. Commissioner Sayer provided a second to the motion. The motion carried 5-0. </w:t>
      </w:r>
    </w:p>
    <w:p w:rsidR="00F50F94" w:rsidRDefault="00F50F94" w:rsidP="00F50F94">
      <w:pPr>
        <w:pStyle w:val="ListParagraph"/>
        <w:numPr>
          <w:ilvl w:val="0"/>
          <w:numId w:val="5"/>
        </w:numPr>
        <w:jc w:val="both"/>
      </w:pPr>
      <w:r>
        <w:t xml:space="preserve">GMRC Request for Assistance for ARC Grant Application for Gateway III Sewer Project </w:t>
      </w:r>
    </w:p>
    <w:p w:rsidR="00F50F94" w:rsidRDefault="00F50F94" w:rsidP="00F50F94">
      <w:pPr>
        <w:jc w:val="both"/>
      </w:pPr>
      <w:r>
        <w:t xml:space="preserve">Commissioner Sayer moved to approve GMRC request. Chairman Dorsey provided a second to the motion. The motion carried 5-0. </w:t>
      </w:r>
    </w:p>
    <w:p w:rsidR="00F50F94" w:rsidRDefault="00F50F94" w:rsidP="00F50F94">
      <w:pPr>
        <w:pStyle w:val="ListParagraph"/>
        <w:numPr>
          <w:ilvl w:val="0"/>
          <w:numId w:val="5"/>
        </w:numPr>
        <w:jc w:val="both"/>
      </w:pPr>
      <w:r>
        <w:t xml:space="preserve">Sheriff Request credit for experience (2) years </w:t>
      </w:r>
    </w:p>
    <w:p w:rsidR="00F50F94" w:rsidRDefault="00F50F94" w:rsidP="00F50F94">
      <w:pPr>
        <w:jc w:val="both"/>
      </w:pPr>
      <w:r>
        <w:t xml:space="preserve">Commissioner Oglesby moved to approve the Sheriff’s request to allow two years’ experience for new hire deputy Luke Bennett. Commissioner Carter provided a second to the motion. The motion carried 5-0. </w:t>
      </w:r>
    </w:p>
    <w:p w:rsidR="00F50F94" w:rsidRDefault="00F50F94" w:rsidP="00F50F94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F50F94" w:rsidRDefault="00F50F94" w:rsidP="00F50F94">
      <w:pPr>
        <w:jc w:val="both"/>
      </w:pPr>
      <w:r>
        <w:t xml:space="preserve">Commissioner Oglesby moved to adjourn the meeting. Commissioner Sayer provided a second to the motion. The motion carried 5-0. </w:t>
      </w:r>
    </w:p>
    <w:p w:rsidR="00F50F94" w:rsidRDefault="00F50F94" w:rsidP="00F50F94">
      <w:pPr>
        <w:jc w:val="both"/>
      </w:pPr>
    </w:p>
    <w:p w:rsidR="00F50F94" w:rsidRDefault="00F50F94" w:rsidP="00F50F94">
      <w:pPr>
        <w:jc w:val="both"/>
      </w:pPr>
      <w:r>
        <w:t>------------------------------------------------------------------</w:t>
      </w:r>
      <w:r>
        <w:tab/>
        <w:t>---------------------------------------------------------------</w:t>
      </w:r>
    </w:p>
    <w:p w:rsidR="00F50F94" w:rsidRDefault="00F50F94" w:rsidP="00F50F94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F50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E2" w:rsidRDefault="001F66E2" w:rsidP="00FC2476">
      <w:pPr>
        <w:spacing w:after="0"/>
      </w:pPr>
      <w:r>
        <w:separator/>
      </w:r>
    </w:p>
  </w:endnote>
  <w:endnote w:type="continuationSeparator" w:id="0">
    <w:p w:rsidR="001F66E2" w:rsidRDefault="001F66E2" w:rsidP="00FC2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76" w:rsidRDefault="00FC2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0845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2476" w:rsidRDefault="00FC24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34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C2476" w:rsidRDefault="00FC2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76" w:rsidRDefault="00FC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E2" w:rsidRDefault="001F66E2" w:rsidP="00FC2476">
      <w:pPr>
        <w:spacing w:after="0"/>
      </w:pPr>
      <w:r>
        <w:separator/>
      </w:r>
    </w:p>
  </w:footnote>
  <w:footnote w:type="continuationSeparator" w:id="0">
    <w:p w:rsidR="001F66E2" w:rsidRDefault="001F66E2" w:rsidP="00FC2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76" w:rsidRDefault="00FC2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311447"/>
      <w:docPartObj>
        <w:docPartGallery w:val="Watermarks"/>
        <w:docPartUnique/>
      </w:docPartObj>
    </w:sdtPr>
    <w:sdtContent>
      <w:p w:rsidR="00FC2476" w:rsidRDefault="00FC247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76" w:rsidRDefault="00FC2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3FD5"/>
    <w:multiLevelType w:val="hybridMultilevel"/>
    <w:tmpl w:val="3D88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778C9"/>
    <w:multiLevelType w:val="hybridMultilevel"/>
    <w:tmpl w:val="1820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71E"/>
    <w:multiLevelType w:val="hybridMultilevel"/>
    <w:tmpl w:val="83605844"/>
    <w:lvl w:ilvl="0" w:tplc="7792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A04BF"/>
    <w:multiLevelType w:val="hybridMultilevel"/>
    <w:tmpl w:val="DCC8A60A"/>
    <w:lvl w:ilvl="0" w:tplc="E5EC2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45623"/>
    <w:multiLevelType w:val="hybridMultilevel"/>
    <w:tmpl w:val="94B21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B9"/>
    <w:rsid w:val="001F66E2"/>
    <w:rsid w:val="004F3EB9"/>
    <w:rsid w:val="008B4E06"/>
    <w:rsid w:val="00953348"/>
    <w:rsid w:val="00F50F94"/>
    <w:rsid w:val="00F66420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97D00E"/>
  <w15:chartTrackingRefBased/>
  <w15:docId w15:val="{580C984C-CE11-4E70-A83B-79C69063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4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2476"/>
  </w:style>
  <w:style w:type="paragraph" w:styleId="Footer">
    <w:name w:val="footer"/>
    <w:basedOn w:val="Normal"/>
    <w:link w:val="FooterChar"/>
    <w:uiPriority w:val="99"/>
    <w:unhideWhenUsed/>
    <w:rsid w:val="00FC24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3</cp:revision>
  <dcterms:created xsi:type="dcterms:W3CDTF">2018-03-15T18:57:00Z</dcterms:created>
  <dcterms:modified xsi:type="dcterms:W3CDTF">2018-03-15T19:26:00Z</dcterms:modified>
</cp:coreProperties>
</file>