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53" w:rsidRDefault="00F77505" w:rsidP="00D04E5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485900" cy="1437640"/>
            <wp:effectExtent l="0" t="0" r="0" b="0"/>
            <wp:wrapNone/>
            <wp:docPr id="2" name="Picture 2" descr="Nancy 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ncy 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53">
        <w:rPr>
          <w:b/>
          <w:sz w:val="28"/>
          <w:szCs w:val="28"/>
          <w:u w:val="single"/>
        </w:rPr>
        <w:t>Notice</w:t>
      </w:r>
    </w:p>
    <w:p w:rsidR="00D04E53" w:rsidRDefault="00D81916" w:rsidP="00D04E53">
      <w:pPr>
        <w:jc w:val="center"/>
      </w:pPr>
      <w:r>
        <w:t>Terrell Partain</w:t>
      </w:r>
      <w:r w:rsidR="00D04E53">
        <w:t xml:space="preserve">, </w:t>
      </w:r>
    </w:p>
    <w:p w:rsidR="00D04E53" w:rsidRDefault="00D81916" w:rsidP="00D04E53">
      <w:pPr>
        <w:jc w:val="center"/>
      </w:pPr>
      <w:r>
        <w:t xml:space="preserve">Interim </w:t>
      </w:r>
      <w:r w:rsidR="00D04E53">
        <w:t>County Administrator</w:t>
      </w:r>
    </w:p>
    <w:p w:rsidR="0086384D" w:rsidRDefault="007673D3" w:rsidP="0086384D">
      <w:pPr>
        <w:jc w:val="center"/>
      </w:pPr>
      <w:r>
        <w:t xml:space="preserve">November </w:t>
      </w:r>
      <w:r w:rsidR="00D81916">
        <w:t>9, 2016</w:t>
      </w:r>
    </w:p>
    <w:p w:rsidR="00D04E53" w:rsidRDefault="00D04E53" w:rsidP="00D04E53"/>
    <w:p w:rsidR="00D04E53" w:rsidRDefault="00D04E53" w:rsidP="00D04E53"/>
    <w:p w:rsidR="00D04E53" w:rsidRDefault="00D04E53" w:rsidP="00D04E53">
      <w:r>
        <w:t>In compliance with O.C.G.A. 48-8-122 the Hart County Board of Commissioners is publishing the following report on the Hart County Special Purpose Local Option Sales Tax (SPLOST).</w:t>
      </w:r>
      <w:r>
        <w:tab/>
      </w:r>
    </w:p>
    <w:p w:rsidR="00AA399B" w:rsidRDefault="00AA399B" w:rsidP="00AA399B"/>
    <w:p w:rsidR="00AA399B" w:rsidRPr="007B6F06" w:rsidRDefault="00AA399B" w:rsidP="00AA399B">
      <w:pPr>
        <w:rPr>
          <w:b/>
          <w:u w:val="single"/>
        </w:rPr>
      </w:pPr>
      <w:r w:rsidRPr="007B6F06">
        <w:rPr>
          <w:b/>
          <w:u w:val="single"/>
        </w:rPr>
        <w:t>SPLOST I</w:t>
      </w:r>
      <w:r w:rsidR="00CC3457">
        <w:rPr>
          <w:b/>
          <w:u w:val="single"/>
        </w:rPr>
        <w:t>V</w:t>
      </w:r>
      <w:r w:rsidRPr="007B6F06">
        <w:rPr>
          <w:b/>
          <w:u w:val="single"/>
        </w:rPr>
        <w:t xml:space="preserve"> (</w:t>
      </w:r>
      <w:r>
        <w:rPr>
          <w:b/>
          <w:u w:val="single"/>
        </w:rPr>
        <w:t>Began May 20</w:t>
      </w:r>
      <w:r w:rsidR="00CC3457">
        <w:rPr>
          <w:b/>
          <w:u w:val="single"/>
        </w:rPr>
        <w:t>12</w:t>
      </w:r>
      <w:r w:rsidRPr="007B6F06">
        <w:rPr>
          <w:b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296"/>
        <w:gridCol w:w="1296"/>
        <w:gridCol w:w="1296"/>
        <w:gridCol w:w="1296"/>
      </w:tblGrid>
      <w:tr w:rsidR="007673D3" w:rsidTr="00135857">
        <w:tc>
          <w:tcPr>
            <w:tcW w:w="1310" w:type="dxa"/>
            <w:tcBorders>
              <w:bottom w:val="single" w:sz="24" w:space="0" w:color="auto"/>
            </w:tcBorders>
            <w:shd w:val="clear" w:color="auto" w:fill="auto"/>
          </w:tcPr>
          <w:p w:rsidR="007673D3" w:rsidRDefault="007673D3" w:rsidP="00943437">
            <w:pPr>
              <w:jc w:val="center"/>
            </w:pPr>
          </w:p>
          <w:p w:rsidR="007673D3" w:rsidRDefault="007673D3" w:rsidP="00943437">
            <w:pPr>
              <w:jc w:val="center"/>
            </w:pPr>
            <w:r>
              <w:t>Item</w:t>
            </w:r>
          </w:p>
        </w:tc>
        <w:tc>
          <w:tcPr>
            <w:tcW w:w="1296" w:type="dxa"/>
            <w:tcBorders>
              <w:bottom w:val="single" w:sz="24" w:space="0" w:color="auto"/>
            </w:tcBorders>
            <w:shd w:val="clear" w:color="auto" w:fill="auto"/>
          </w:tcPr>
          <w:p w:rsidR="007673D3" w:rsidRDefault="007673D3" w:rsidP="00943437">
            <w:pPr>
              <w:jc w:val="center"/>
            </w:pPr>
          </w:p>
          <w:p w:rsidR="007673D3" w:rsidRDefault="007673D3" w:rsidP="00943437">
            <w:pPr>
              <w:jc w:val="center"/>
            </w:pPr>
            <w:r>
              <w:t>Original Budget</w:t>
            </w:r>
          </w:p>
        </w:tc>
        <w:tc>
          <w:tcPr>
            <w:tcW w:w="1107" w:type="dxa"/>
            <w:tcBorders>
              <w:bottom w:val="single" w:sz="24" w:space="0" w:color="auto"/>
            </w:tcBorders>
            <w:shd w:val="clear" w:color="auto" w:fill="auto"/>
          </w:tcPr>
          <w:p w:rsidR="007673D3" w:rsidRPr="00C13B8D" w:rsidRDefault="007673D3" w:rsidP="00D81916">
            <w:pPr>
              <w:jc w:val="center"/>
              <w:rPr>
                <w:b/>
              </w:rPr>
            </w:pPr>
            <w:r>
              <w:t>Spent Up to FY1</w:t>
            </w:r>
            <w:r w:rsidR="00D81916">
              <w:t>6</w:t>
            </w:r>
          </w:p>
        </w:tc>
        <w:tc>
          <w:tcPr>
            <w:tcW w:w="1296" w:type="dxa"/>
            <w:tcBorders>
              <w:bottom w:val="single" w:sz="24" w:space="0" w:color="auto"/>
            </w:tcBorders>
          </w:tcPr>
          <w:p w:rsidR="007673D3" w:rsidRDefault="00C13B8D" w:rsidP="00135857">
            <w:pPr>
              <w:jc w:val="center"/>
            </w:pPr>
            <w:r>
              <w:t>FY1</w:t>
            </w:r>
            <w:r w:rsidR="00D81916">
              <w:t>6</w:t>
            </w:r>
          </w:p>
          <w:p w:rsidR="007673D3" w:rsidRDefault="007673D3" w:rsidP="00135857">
            <w:pPr>
              <w:jc w:val="center"/>
            </w:pPr>
            <w:r>
              <w:t>Spent</w:t>
            </w:r>
          </w:p>
          <w:p w:rsidR="007673D3" w:rsidRDefault="007673D3" w:rsidP="00135857">
            <w:pPr>
              <w:jc w:val="center"/>
            </w:pPr>
            <w:r>
              <w:t>(estimate)</w:t>
            </w:r>
          </w:p>
        </w:tc>
        <w:tc>
          <w:tcPr>
            <w:tcW w:w="1296" w:type="dxa"/>
            <w:tcBorders>
              <w:bottom w:val="single" w:sz="24" w:space="0" w:color="auto"/>
            </w:tcBorders>
            <w:shd w:val="clear" w:color="auto" w:fill="auto"/>
          </w:tcPr>
          <w:p w:rsidR="007673D3" w:rsidRDefault="007673D3" w:rsidP="00943437">
            <w:pPr>
              <w:jc w:val="center"/>
            </w:pPr>
            <w:r>
              <w:t>Remaining</w:t>
            </w:r>
          </w:p>
          <w:p w:rsidR="007673D3" w:rsidRDefault="007673D3" w:rsidP="00943437">
            <w:pPr>
              <w:jc w:val="center"/>
            </w:pPr>
            <w:r>
              <w:t>Budget</w:t>
            </w:r>
          </w:p>
        </w:tc>
      </w:tr>
      <w:tr w:rsidR="007673D3" w:rsidTr="00135857">
        <w:tc>
          <w:tcPr>
            <w:tcW w:w="1310" w:type="dxa"/>
            <w:tcBorders>
              <w:top w:val="single" w:sz="24" w:space="0" w:color="auto"/>
              <w:right w:val="double" w:sz="4" w:space="0" w:color="auto"/>
            </w:tcBorders>
            <w:shd w:val="clear" w:color="auto" w:fill="auto"/>
          </w:tcPr>
          <w:p w:rsidR="007673D3" w:rsidRDefault="007673D3" w:rsidP="00943437">
            <w:pPr>
              <w:jc w:val="right"/>
            </w:pPr>
            <w:r>
              <w:t>Fire Dept.</w:t>
            </w:r>
          </w:p>
        </w:tc>
        <w:tc>
          <w:tcPr>
            <w:tcW w:w="1296" w:type="dxa"/>
            <w:tcBorders>
              <w:top w:val="single" w:sz="24" w:space="0" w:color="auto"/>
              <w:left w:val="double" w:sz="4" w:space="0" w:color="auto"/>
            </w:tcBorders>
            <w:shd w:val="clear" w:color="auto" w:fill="auto"/>
          </w:tcPr>
          <w:p w:rsidR="007673D3" w:rsidRDefault="007673D3" w:rsidP="00986829">
            <w:r>
              <w:t>$1,360,000</w:t>
            </w:r>
          </w:p>
        </w:tc>
        <w:tc>
          <w:tcPr>
            <w:tcW w:w="1107" w:type="dxa"/>
            <w:tcBorders>
              <w:top w:val="single" w:sz="24" w:space="0" w:color="auto"/>
            </w:tcBorders>
            <w:shd w:val="clear" w:color="auto" w:fill="auto"/>
          </w:tcPr>
          <w:p w:rsidR="00372BCF" w:rsidRDefault="007673D3" w:rsidP="00372BCF">
            <w:pPr>
              <w:jc w:val="right"/>
            </w:pPr>
            <w:r>
              <w:t>$</w:t>
            </w:r>
            <w:r w:rsidR="00372BCF">
              <w:t>786,840</w:t>
            </w:r>
          </w:p>
        </w:tc>
        <w:tc>
          <w:tcPr>
            <w:tcW w:w="1296" w:type="dxa"/>
            <w:tcBorders>
              <w:top w:val="single" w:sz="24" w:space="0" w:color="auto"/>
            </w:tcBorders>
          </w:tcPr>
          <w:p w:rsidR="007673D3" w:rsidRDefault="007673D3" w:rsidP="00372BCF">
            <w:pPr>
              <w:jc w:val="right"/>
            </w:pPr>
            <w:r>
              <w:t>$</w:t>
            </w:r>
            <w:r w:rsidR="00372BCF">
              <w:t>141,900</w:t>
            </w:r>
          </w:p>
        </w:tc>
        <w:tc>
          <w:tcPr>
            <w:tcW w:w="1296" w:type="dxa"/>
            <w:tcBorders>
              <w:top w:val="single" w:sz="24" w:space="0" w:color="auto"/>
            </w:tcBorders>
            <w:shd w:val="clear" w:color="auto" w:fill="auto"/>
          </w:tcPr>
          <w:p w:rsidR="007673D3" w:rsidRDefault="007673D3" w:rsidP="00372BCF">
            <w:pPr>
              <w:jc w:val="right"/>
            </w:pPr>
            <w:r>
              <w:t>$</w:t>
            </w:r>
            <w:r w:rsidR="00372BCF">
              <w:t>431,260</w:t>
            </w:r>
          </w:p>
        </w:tc>
      </w:tr>
      <w:tr w:rsidR="007673D3" w:rsidTr="00135857">
        <w:tc>
          <w:tcPr>
            <w:tcW w:w="1310" w:type="dxa"/>
            <w:tcBorders>
              <w:right w:val="double" w:sz="4" w:space="0" w:color="auto"/>
            </w:tcBorders>
            <w:shd w:val="clear" w:color="auto" w:fill="auto"/>
          </w:tcPr>
          <w:p w:rsidR="007673D3" w:rsidRDefault="007673D3" w:rsidP="00943437">
            <w:pPr>
              <w:jc w:val="right"/>
            </w:pPr>
            <w:r>
              <w:t>Roads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:rsidR="007673D3" w:rsidRDefault="007673D3" w:rsidP="00CC3457">
            <w:r>
              <w:t>$3,600,000</w:t>
            </w:r>
          </w:p>
        </w:tc>
        <w:tc>
          <w:tcPr>
            <w:tcW w:w="1107" w:type="dxa"/>
            <w:shd w:val="clear" w:color="auto" w:fill="auto"/>
          </w:tcPr>
          <w:p w:rsidR="007673D3" w:rsidRDefault="00C13B8D" w:rsidP="00372BCF">
            <w:pPr>
              <w:jc w:val="right"/>
            </w:pPr>
            <w:r>
              <w:t>$</w:t>
            </w:r>
            <w:r w:rsidR="00372BCF">
              <w:t>2,513,284</w:t>
            </w:r>
          </w:p>
        </w:tc>
        <w:tc>
          <w:tcPr>
            <w:tcW w:w="1296" w:type="dxa"/>
          </w:tcPr>
          <w:p w:rsidR="007673D3" w:rsidRDefault="007673D3" w:rsidP="00372BCF">
            <w:pPr>
              <w:jc w:val="right"/>
            </w:pPr>
            <w:r>
              <w:t>$</w:t>
            </w:r>
            <w:r w:rsidR="00372BCF">
              <w:t>527,152</w:t>
            </w:r>
          </w:p>
        </w:tc>
        <w:tc>
          <w:tcPr>
            <w:tcW w:w="1296" w:type="dxa"/>
            <w:shd w:val="clear" w:color="auto" w:fill="auto"/>
          </w:tcPr>
          <w:p w:rsidR="007673D3" w:rsidRDefault="007673D3" w:rsidP="00943437">
            <w:pPr>
              <w:jc w:val="right"/>
            </w:pPr>
            <w:r>
              <w:t>note 1</w:t>
            </w:r>
          </w:p>
        </w:tc>
      </w:tr>
      <w:tr w:rsidR="007673D3" w:rsidTr="00135857">
        <w:tc>
          <w:tcPr>
            <w:tcW w:w="1310" w:type="dxa"/>
            <w:tcBorders>
              <w:right w:val="double" w:sz="4" w:space="0" w:color="auto"/>
            </w:tcBorders>
            <w:shd w:val="clear" w:color="auto" w:fill="auto"/>
          </w:tcPr>
          <w:p w:rsidR="007673D3" w:rsidRDefault="007673D3" w:rsidP="00943437">
            <w:pPr>
              <w:jc w:val="right"/>
            </w:pPr>
            <w:r>
              <w:t>Water-Hart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:rsidR="007673D3" w:rsidRDefault="007673D3" w:rsidP="00986829">
            <w:r>
              <w:t>$3,200,000</w:t>
            </w:r>
          </w:p>
        </w:tc>
        <w:tc>
          <w:tcPr>
            <w:tcW w:w="1107" w:type="dxa"/>
            <w:shd w:val="clear" w:color="auto" w:fill="auto"/>
          </w:tcPr>
          <w:p w:rsidR="007673D3" w:rsidRDefault="00C13B8D" w:rsidP="00D50B12">
            <w:pPr>
              <w:jc w:val="right"/>
            </w:pPr>
            <w:r>
              <w:t>$</w:t>
            </w:r>
            <w:r w:rsidR="00D50B12">
              <w:t>859,028</w:t>
            </w:r>
          </w:p>
        </w:tc>
        <w:tc>
          <w:tcPr>
            <w:tcW w:w="1296" w:type="dxa"/>
          </w:tcPr>
          <w:p w:rsidR="007673D3" w:rsidRDefault="007673D3" w:rsidP="00D50B12">
            <w:pPr>
              <w:jc w:val="right"/>
            </w:pPr>
            <w:r>
              <w:t>$</w:t>
            </w:r>
            <w:r w:rsidR="00D50B12">
              <w:t>457,124</w:t>
            </w:r>
          </w:p>
        </w:tc>
        <w:tc>
          <w:tcPr>
            <w:tcW w:w="1296" w:type="dxa"/>
            <w:shd w:val="clear" w:color="auto" w:fill="auto"/>
          </w:tcPr>
          <w:p w:rsidR="007673D3" w:rsidRDefault="007673D3" w:rsidP="00D50B12">
            <w:pPr>
              <w:jc w:val="right"/>
            </w:pPr>
            <w:r>
              <w:t>$</w:t>
            </w:r>
            <w:r w:rsidR="00D50B12">
              <w:t>1,883,848</w:t>
            </w:r>
          </w:p>
        </w:tc>
      </w:tr>
      <w:tr w:rsidR="007673D3" w:rsidTr="00135857">
        <w:tc>
          <w:tcPr>
            <w:tcW w:w="1310" w:type="dxa"/>
            <w:tcBorders>
              <w:right w:val="double" w:sz="4" w:space="0" w:color="auto"/>
            </w:tcBorders>
            <w:shd w:val="clear" w:color="auto" w:fill="auto"/>
          </w:tcPr>
          <w:p w:rsidR="007673D3" w:rsidRDefault="007673D3" w:rsidP="00943437">
            <w:pPr>
              <w:jc w:val="center"/>
            </w:pPr>
            <w:r>
              <w:t>Canon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:rsidR="007673D3" w:rsidRDefault="007673D3" w:rsidP="00445887">
            <w:pPr>
              <w:jc w:val="right"/>
            </w:pPr>
            <w:r>
              <w:t>$37,</w:t>
            </w:r>
            <w:r w:rsidR="00445887">
              <w:t>12</w:t>
            </w:r>
            <w:r>
              <w:t>0</w:t>
            </w:r>
          </w:p>
        </w:tc>
        <w:tc>
          <w:tcPr>
            <w:tcW w:w="1107" w:type="dxa"/>
            <w:shd w:val="clear" w:color="auto" w:fill="auto"/>
          </w:tcPr>
          <w:p w:rsidR="007673D3" w:rsidRDefault="007673D3" w:rsidP="00943437">
            <w:pPr>
              <w:jc w:val="right"/>
            </w:pPr>
            <w:r>
              <w:t>$0</w:t>
            </w:r>
          </w:p>
        </w:tc>
        <w:tc>
          <w:tcPr>
            <w:tcW w:w="1296" w:type="dxa"/>
          </w:tcPr>
          <w:p w:rsidR="007673D3" w:rsidRDefault="00D50B12" w:rsidP="00943437">
            <w:pPr>
              <w:jc w:val="right"/>
            </w:pPr>
            <w:r>
              <w:t>$15,141</w:t>
            </w:r>
          </w:p>
        </w:tc>
        <w:tc>
          <w:tcPr>
            <w:tcW w:w="1296" w:type="dxa"/>
            <w:shd w:val="clear" w:color="auto" w:fill="auto"/>
          </w:tcPr>
          <w:p w:rsidR="007673D3" w:rsidRDefault="007673D3" w:rsidP="00D50B12">
            <w:pPr>
              <w:jc w:val="right"/>
            </w:pPr>
            <w:r>
              <w:t>$</w:t>
            </w:r>
            <w:r w:rsidR="00D50B12">
              <w:t>21,979</w:t>
            </w:r>
          </w:p>
        </w:tc>
      </w:tr>
      <w:tr w:rsidR="007673D3" w:rsidTr="00135857">
        <w:tc>
          <w:tcPr>
            <w:tcW w:w="1310" w:type="dxa"/>
            <w:tcBorders>
              <w:right w:val="double" w:sz="4" w:space="0" w:color="auto"/>
            </w:tcBorders>
            <w:shd w:val="clear" w:color="auto" w:fill="auto"/>
          </w:tcPr>
          <w:p w:rsidR="007673D3" w:rsidRDefault="007673D3" w:rsidP="00943437">
            <w:pPr>
              <w:jc w:val="right"/>
            </w:pPr>
            <w:proofErr w:type="spellStart"/>
            <w:r>
              <w:t>Bowersvl</w:t>
            </w:r>
            <w:proofErr w:type="spellEnd"/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:rsidR="007673D3" w:rsidRDefault="00445887" w:rsidP="00943437">
            <w:pPr>
              <w:jc w:val="right"/>
            </w:pPr>
            <w:r>
              <w:t>$185,6</w:t>
            </w:r>
            <w:r w:rsidR="007673D3">
              <w:t>00</w:t>
            </w:r>
          </w:p>
        </w:tc>
        <w:tc>
          <w:tcPr>
            <w:tcW w:w="1107" w:type="dxa"/>
            <w:shd w:val="clear" w:color="auto" w:fill="auto"/>
          </w:tcPr>
          <w:p w:rsidR="007673D3" w:rsidRDefault="00C13B8D" w:rsidP="00D50B12">
            <w:pPr>
              <w:jc w:val="right"/>
            </w:pPr>
            <w:r>
              <w:t>$1</w:t>
            </w:r>
            <w:r w:rsidR="00D50B12">
              <w:t>55</w:t>
            </w:r>
            <w:r>
              <w:t>,000</w:t>
            </w:r>
          </w:p>
        </w:tc>
        <w:tc>
          <w:tcPr>
            <w:tcW w:w="1296" w:type="dxa"/>
          </w:tcPr>
          <w:p w:rsidR="007673D3" w:rsidRDefault="007673D3" w:rsidP="00D50B12">
            <w:pPr>
              <w:jc w:val="right"/>
            </w:pPr>
            <w:r>
              <w:t>$</w:t>
            </w:r>
            <w:r w:rsidR="00D50B12">
              <w:t>0</w:t>
            </w:r>
          </w:p>
        </w:tc>
        <w:tc>
          <w:tcPr>
            <w:tcW w:w="1296" w:type="dxa"/>
            <w:shd w:val="clear" w:color="auto" w:fill="auto"/>
          </w:tcPr>
          <w:p w:rsidR="007673D3" w:rsidRDefault="007673D3" w:rsidP="00B6617C">
            <w:pPr>
              <w:jc w:val="right"/>
            </w:pPr>
            <w:r>
              <w:t>$</w:t>
            </w:r>
            <w:r w:rsidR="00B6617C">
              <w:t>30,600</w:t>
            </w:r>
          </w:p>
        </w:tc>
      </w:tr>
      <w:tr w:rsidR="007673D3" w:rsidTr="00135857">
        <w:tc>
          <w:tcPr>
            <w:tcW w:w="1310" w:type="dxa"/>
            <w:tcBorders>
              <w:right w:val="double" w:sz="4" w:space="0" w:color="auto"/>
            </w:tcBorders>
            <w:shd w:val="clear" w:color="auto" w:fill="auto"/>
          </w:tcPr>
          <w:p w:rsidR="007673D3" w:rsidRDefault="007673D3" w:rsidP="00943437">
            <w:pPr>
              <w:jc w:val="right"/>
            </w:pPr>
            <w:r>
              <w:t>Royston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:rsidR="007673D3" w:rsidRDefault="00445887" w:rsidP="00943437">
            <w:pPr>
              <w:jc w:val="right"/>
            </w:pPr>
            <w:r>
              <w:t>$358,4</w:t>
            </w:r>
            <w:r w:rsidR="007673D3">
              <w:t>00</w:t>
            </w:r>
          </w:p>
        </w:tc>
        <w:tc>
          <w:tcPr>
            <w:tcW w:w="1107" w:type="dxa"/>
            <w:shd w:val="clear" w:color="auto" w:fill="auto"/>
          </w:tcPr>
          <w:p w:rsidR="007673D3" w:rsidRDefault="00C13B8D" w:rsidP="007C33E3">
            <w:pPr>
              <w:jc w:val="right"/>
            </w:pPr>
            <w:r>
              <w:t>$</w:t>
            </w:r>
            <w:r w:rsidR="007C33E3">
              <w:t>251,669</w:t>
            </w:r>
          </w:p>
        </w:tc>
        <w:tc>
          <w:tcPr>
            <w:tcW w:w="1296" w:type="dxa"/>
          </w:tcPr>
          <w:p w:rsidR="007673D3" w:rsidRDefault="007673D3" w:rsidP="007C33E3">
            <w:pPr>
              <w:jc w:val="right"/>
            </w:pPr>
            <w:r>
              <w:t>$</w:t>
            </w:r>
            <w:r w:rsidR="007C33E3">
              <w:t>35,780</w:t>
            </w:r>
          </w:p>
        </w:tc>
        <w:tc>
          <w:tcPr>
            <w:tcW w:w="1296" w:type="dxa"/>
            <w:shd w:val="clear" w:color="auto" w:fill="auto"/>
          </w:tcPr>
          <w:p w:rsidR="007673D3" w:rsidRDefault="007673D3" w:rsidP="00D047D4">
            <w:pPr>
              <w:jc w:val="right"/>
            </w:pPr>
            <w:r>
              <w:t>$</w:t>
            </w:r>
            <w:r w:rsidR="00D047D4">
              <w:t>70,951</w:t>
            </w:r>
          </w:p>
        </w:tc>
      </w:tr>
      <w:tr w:rsidR="007673D3" w:rsidTr="00135857">
        <w:tc>
          <w:tcPr>
            <w:tcW w:w="1310" w:type="dxa"/>
            <w:tcBorders>
              <w:right w:val="double" w:sz="4" w:space="0" w:color="auto"/>
            </w:tcBorders>
            <w:shd w:val="clear" w:color="auto" w:fill="auto"/>
          </w:tcPr>
          <w:p w:rsidR="007673D3" w:rsidRDefault="007673D3" w:rsidP="00943437">
            <w:pPr>
              <w:jc w:val="right"/>
            </w:pPr>
            <w:r>
              <w:t>Recreation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:rsidR="007673D3" w:rsidRDefault="007673D3" w:rsidP="00943437">
            <w:pPr>
              <w:jc w:val="right"/>
            </w:pPr>
            <w:r>
              <w:t>$1,360,000</w:t>
            </w:r>
          </w:p>
        </w:tc>
        <w:tc>
          <w:tcPr>
            <w:tcW w:w="1107" w:type="dxa"/>
            <w:shd w:val="clear" w:color="auto" w:fill="auto"/>
          </w:tcPr>
          <w:p w:rsidR="007673D3" w:rsidRDefault="00950265" w:rsidP="00D047D4">
            <w:pPr>
              <w:jc w:val="right"/>
            </w:pPr>
            <w:r>
              <w:t>$</w:t>
            </w:r>
            <w:r w:rsidR="00D047D4">
              <w:t>991,</w:t>
            </w:r>
            <w:r w:rsidR="00F11ED9">
              <w:t>062</w:t>
            </w:r>
          </w:p>
        </w:tc>
        <w:tc>
          <w:tcPr>
            <w:tcW w:w="1296" w:type="dxa"/>
          </w:tcPr>
          <w:p w:rsidR="007673D3" w:rsidRDefault="00950265" w:rsidP="00F11ED9">
            <w:pPr>
              <w:jc w:val="center"/>
            </w:pPr>
            <w:r>
              <w:t>$</w:t>
            </w:r>
            <w:r w:rsidR="00F11ED9">
              <w:t>232,021</w:t>
            </w:r>
          </w:p>
        </w:tc>
        <w:tc>
          <w:tcPr>
            <w:tcW w:w="1296" w:type="dxa"/>
            <w:shd w:val="clear" w:color="auto" w:fill="auto"/>
          </w:tcPr>
          <w:p w:rsidR="007673D3" w:rsidRDefault="007673D3" w:rsidP="00F11ED9">
            <w:pPr>
              <w:jc w:val="center"/>
            </w:pPr>
            <w:r>
              <w:t>$</w:t>
            </w:r>
            <w:r w:rsidR="00F11ED9">
              <w:t>136,916</w:t>
            </w:r>
          </w:p>
        </w:tc>
      </w:tr>
      <w:tr w:rsidR="007673D3" w:rsidTr="00135857">
        <w:tc>
          <w:tcPr>
            <w:tcW w:w="1310" w:type="dxa"/>
            <w:tcBorders>
              <w:right w:val="double" w:sz="4" w:space="0" w:color="auto"/>
            </w:tcBorders>
            <w:shd w:val="clear" w:color="auto" w:fill="auto"/>
          </w:tcPr>
          <w:p w:rsidR="007673D3" w:rsidRDefault="007673D3" w:rsidP="00943437">
            <w:pPr>
              <w:jc w:val="right"/>
            </w:pPr>
            <w:r>
              <w:t>Econ. Dev.</w:t>
            </w:r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:rsidR="007673D3" w:rsidRDefault="007673D3" w:rsidP="00943437">
            <w:pPr>
              <w:jc w:val="right"/>
            </w:pPr>
            <w:r>
              <w:t>$3,200,000</w:t>
            </w:r>
          </w:p>
        </w:tc>
        <w:tc>
          <w:tcPr>
            <w:tcW w:w="1107" w:type="dxa"/>
            <w:shd w:val="clear" w:color="auto" w:fill="auto"/>
          </w:tcPr>
          <w:p w:rsidR="007673D3" w:rsidRDefault="00C13B8D" w:rsidP="00F57AA7">
            <w:pPr>
              <w:jc w:val="right"/>
            </w:pPr>
            <w:r>
              <w:t>$</w:t>
            </w:r>
            <w:r w:rsidR="00F57AA7">
              <w:t>894,764</w:t>
            </w:r>
          </w:p>
        </w:tc>
        <w:tc>
          <w:tcPr>
            <w:tcW w:w="1296" w:type="dxa"/>
          </w:tcPr>
          <w:p w:rsidR="007673D3" w:rsidRDefault="007673D3" w:rsidP="00F57AA7">
            <w:pPr>
              <w:jc w:val="right"/>
            </w:pPr>
            <w:r>
              <w:t>$</w:t>
            </w:r>
            <w:r w:rsidR="00F57AA7">
              <w:t>513,493</w:t>
            </w:r>
          </w:p>
        </w:tc>
        <w:tc>
          <w:tcPr>
            <w:tcW w:w="1296" w:type="dxa"/>
            <w:shd w:val="clear" w:color="auto" w:fill="auto"/>
          </w:tcPr>
          <w:p w:rsidR="007673D3" w:rsidRDefault="007673D3" w:rsidP="00F57AA7">
            <w:pPr>
              <w:jc w:val="right"/>
            </w:pPr>
            <w:r>
              <w:t>$</w:t>
            </w:r>
            <w:r w:rsidR="00F57AA7">
              <w:t>1,791,743</w:t>
            </w:r>
          </w:p>
        </w:tc>
      </w:tr>
    </w:tbl>
    <w:p w:rsidR="00AA399B" w:rsidRDefault="00B04E8A" w:rsidP="007B6F06">
      <w:r>
        <w:t>N</w:t>
      </w:r>
      <w:r w:rsidR="00AA399B">
        <w:t>ote 1:  Excess SPLOST I</w:t>
      </w:r>
      <w:r w:rsidR="00CC3457">
        <w:t>V</w:t>
      </w:r>
      <w:r w:rsidR="00AA399B">
        <w:t xml:space="preserve"> proceeds will be allocated to road projects</w:t>
      </w:r>
    </w:p>
    <w:p w:rsidR="00B625E3" w:rsidRPr="002963B0" w:rsidRDefault="00B625E3" w:rsidP="00B625E3">
      <w:pPr>
        <w:rPr>
          <w:b/>
          <w:u w:val="single"/>
        </w:rPr>
      </w:pPr>
      <w:r w:rsidRPr="002963B0">
        <w:rPr>
          <w:b/>
          <w:u w:val="single"/>
        </w:rPr>
        <w:t>Description:</w:t>
      </w:r>
    </w:p>
    <w:p w:rsidR="00B625E3" w:rsidRDefault="00B625E3" w:rsidP="00B625E3">
      <w:r>
        <w:t xml:space="preserve">Fire Dept.:  </w:t>
      </w:r>
      <w:r w:rsidR="00CC3457">
        <w:t>Capital Equipment and Improvements</w:t>
      </w:r>
      <w:bookmarkStart w:id="0" w:name="_GoBack"/>
      <w:bookmarkEnd w:id="0"/>
    </w:p>
    <w:p w:rsidR="00B625E3" w:rsidRDefault="00B625E3" w:rsidP="00B625E3">
      <w:r>
        <w:t>Roads:  Paving, Bridge repair, Road Materials, Equipment</w:t>
      </w:r>
    </w:p>
    <w:p w:rsidR="00B625E3" w:rsidRDefault="00E87074" w:rsidP="00B625E3">
      <w:r>
        <w:t>Water-</w:t>
      </w:r>
      <w:r w:rsidR="00B625E3">
        <w:t xml:space="preserve"> </w:t>
      </w:r>
      <w:r>
        <w:t>Hart: Water System Capital Improvements</w:t>
      </w:r>
    </w:p>
    <w:p w:rsidR="00B625E3" w:rsidRDefault="00B625E3" w:rsidP="00B625E3">
      <w:r>
        <w:t>Recreation: C</w:t>
      </w:r>
      <w:r w:rsidR="00E87074">
        <w:t xml:space="preserve">apital Improvements </w:t>
      </w:r>
    </w:p>
    <w:p w:rsidR="00B625E3" w:rsidRDefault="00B625E3" w:rsidP="00B625E3">
      <w:r>
        <w:t>Economic Development:  Payment of Loans, economic development projects</w:t>
      </w:r>
    </w:p>
    <w:p w:rsidR="00AA399B" w:rsidRDefault="00B625E3" w:rsidP="007B6F06">
      <w:r>
        <w:t xml:space="preserve">Canon, </w:t>
      </w:r>
      <w:proofErr w:type="spellStart"/>
      <w:r>
        <w:t>Bowersville</w:t>
      </w:r>
      <w:proofErr w:type="spellEnd"/>
      <w:r>
        <w:t xml:space="preserve">, </w:t>
      </w:r>
      <w:smartTag w:uri="urn:schemas-microsoft-com:office:smarttags" w:element="PersonName">
        <w:r>
          <w:t>Roy</w:t>
        </w:r>
      </w:smartTag>
      <w:r>
        <w:t>ston- Various projects</w:t>
      </w:r>
    </w:p>
    <w:sectPr w:rsidR="00AA399B" w:rsidSect="00135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D1" w:rsidRDefault="006841D1">
      <w:r>
        <w:separator/>
      </w:r>
    </w:p>
  </w:endnote>
  <w:endnote w:type="continuationSeparator" w:id="0">
    <w:p w:rsidR="006841D1" w:rsidRDefault="0068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4D" w:rsidRDefault="00863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4D" w:rsidRPr="00BB2853" w:rsidRDefault="0086384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4D" w:rsidRDefault="00863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D1" w:rsidRDefault="006841D1">
      <w:r>
        <w:separator/>
      </w:r>
    </w:p>
  </w:footnote>
  <w:footnote w:type="continuationSeparator" w:id="0">
    <w:p w:rsidR="006841D1" w:rsidRDefault="0068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4D" w:rsidRDefault="00863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4D" w:rsidRDefault="00863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4D" w:rsidRDefault="00863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4225"/>
    <w:multiLevelType w:val="hybridMultilevel"/>
    <w:tmpl w:val="7574467C"/>
    <w:lvl w:ilvl="0" w:tplc="6692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77235"/>
    <w:multiLevelType w:val="hybridMultilevel"/>
    <w:tmpl w:val="7D7A2568"/>
    <w:lvl w:ilvl="0" w:tplc="6692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A5"/>
    <w:rsid w:val="00006D72"/>
    <w:rsid w:val="00035C4E"/>
    <w:rsid w:val="00046AA5"/>
    <w:rsid w:val="000948C2"/>
    <w:rsid w:val="00096BA8"/>
    <w:rsid w:val="000E26FA"/>
    <w:rsid w:val="00110EB0"/>
    <w:rsid w:val="00122B95"/>
    <w:rsid w:val="00126220"/>
    <w:rsid w:val="00135857"/>
    <w:rsid w:val="00171793"/>
    <w:rsid w:val="00173078"/>
    <w:rsid w:val="00192766"/>
    <w:rsid w:val="00194A99"/>
    <w:rsid w:val="00196259"/>
    <w:rsid w:val="001C3F23"/>
    <w:rsid w:val="00232CA4"/>
    <w:rsid w:val="00261445"/>
    <w:rsid w:val="002866EF"/>
    <w:rsid w:val="002963B0"/>
    <w:rsid w:val="002B45B3"/>
    <w:rsid w:val="002D642A"/>
    <w:rsid w:val="002E6DAB"/>
    <w:rsid w:val="00314395"/>
    <w:rsid w:val="003155CE"/>
    <w:rsid w:val="0031772D"/>
    <w:rsid w:val="003413ED"/>
    <w:rsid w:val="0035096A"/>
    <w:rsid w:val="003554FD"/>
    <w:rsid w:val="003622F7"/>
    <w:rsid w:val="00367665"/>
    <w:rsid w:val="00372BCF"/>
    <w:rsid w:val="00380C58"/>
    <w:rsid w:val="00414A22"/>
    <w:rsid w:val="00445887"/>
    <w:rsid w:val="00453D2C"/>
    <w:rsid w:val="004A4445"/>
    <w:rsid w:val="004E00DF"/>
    <w:rsid w:val="00504C5A"/>
    <w:rsid w:val="005213A6"/>
    <w:rsid w:val="00563299"/>
    <w:rsid w:val="00576AFF"/>
    <w:rsid w:val="005A74FE"/>
    <w:rsid w:val="005C73E3"/>
    <w:rsid w:val="005D3A88"/>
    <w:rsid w:val="005E1A0F"/>
    <w:rsid w:val="005E6244"/>
    <w:rsid w:val="005F0FB8"/>
    <w:rsid w:val="00601563"/>
    <w:rsid w:val="0067305F"/>
    <w:rsid w:val="006841D1"/>
    <w:rsid w:val="00756E64"/>
    <w:rsid w:val="007654EC"/>
    <w:rsid w:val="007673D3"/>
    <w:rsid w:val="00776C57"/>
    <w:rsid w:val="007B6F06"/>
    <w:rsid w:val="007C0A92"/>
    <w:rsid w:val="007C33E3"/>
    <w:rsid w:val="007C5D09"/>
    <w:rsid w:val="008365F4"/>
    <w:rsid w:val="00837872"/>
    <w:rsid w:val="00847475"/>
    <w:rsid w:val="008633D5"/>
    <w:rsid w:val="0086384D"/>
    <w:rsid w:val="008A626E"/>
    <w:rsid w:val="008B16E9"/>
    <w:rsid w:val="008C41E8"/>
    <w:rsid w:val="008C7F01"/>
    <w:rsid w:val="00912195"/>
    <w:rsid w:val="0092412D"/>
    <w:rsid w:val="00943437"/>
    <w:rsid w:val="00950265"/>
    <w:rsid w:val="00951A2D"/>
    <w:rsid w:val="00986829"/>
    <w:rsid w:val="009E3B0F"/>
    <w:rsid w:val="009F4A56"/>
    <w:rsid w:val="00A23755"/>
    <w:rsid w:val="00A261E5"/>
    <w:rsid w:val="00A36AD4"/>
    <w:rsid w:val="00A46457"/>
    <w:rsid w:val="00A902E4"/>
    <w:rsid w:val="00AA399B"/>
    <w:rsid w:val="00AC2BB8"/>
    <w:rsid w:val="00B04E8A"/>
    <w:rsid w:val="00B40FDF"/>
    <w:rsid w:val="00B412A4"/>
    <w:rsid w:val="00B414D9"/>
    <w:rsid w:val="00B625E3"/>
    <w:rsid w:val="00B6617C"/>
    <w:rsid w:val="00B74205"/>
    <w:rsid w:val="00B753C3"/>
    <w:rsid w:val="00B826A5"/>
    <w:rsid w:val="00B85AF7"/>
    <w:rsid w:val="00BB2853"/>
    <w:rsid w:val="00BC3ABB"/>
    <w:rsid w:val="00BF733C"/>
    <w:rsid w:val="00C13B8D"/>
    <w:rsid w:val="00C2480B"/>
    <w:rsid w:val="00C755C5"/>
    <w:rsid w:val="00CC3457"/>
    <w:rsid w:val="00CF0168"/>
    <w:rsid w:val="00D047D4"/>
    <w:rsid w:val="00D04E53"/>
    <w:rsid w:val="00D50B12"/>
    <w:rsid w:val="00D81916"/>
    <w:rsid w:val="00DD0D23"/>
    <w:rsid w:val="00E77EE2"/>
    <w:rsid w:val="00E85455"/>
    <w:rsid w:val="00E87074"/>
    <w:rsid w:val="00ED0E56"/>
    <w:rsid w:val="00ED25EC"/>
    <w:rsid w:val="00EF512E"/>
    <w:rsid w:val="00F11ED9"/>
    <w:rsid w:val="00F12F73"/>
    <w:rsid w:val="00F2516D"/>
    <w:rsid w:val="00F5090D"/>
    <w:rsid w:val="00F53D7D"/>
    <w:rsid w:val="00F57AA7"/>
    <w:rsid w:val="00F60A24"/>
    <w:rsid w:val="00F77505"/>
    <w:rsid w:val="00F870EB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549B6-10A3-47A7-ABE9-7A41B3BA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2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8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Hart County Board of Commissioners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Jon Caime, County Administrator</dc:creator>
  <cp:keywords/>
  <cp:lastModifiedBy>County Administrator</cp:lastModifiedBy>
  <cp:revision>3</cp:revision>
  <cp:lastPrinted>2014-10-14T17:03:00Z</cp:lastPrinted>
  <dcterms:created xsi:type="dcterms:W3CDTF">2016-11-09T19:14:00Z</dcterms:created>
  <dcterms:modified xsi:type="dcterms:W3CDTF">2016-11-09T21:39:00Z</dcterms:modified>
</cp:coreProperties>
</file>