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E8E" w:rsidRPr="004271C0" w:rsidRDefault="00C61E8E" w:rsidP="00930824">
      <w:pPr>
        <w:jc w:val="center"/>
        <w:rPr>
          <w:b/>
          <w:sz w:val="32"/>
        </w:rPr>
      </w:pPr>
      <w:r w:rsidRPr="004271C0">
        <w:rPr>
          <w:b/>
          <w:sz w:val="32"/>
        </w:rPr>
        <w:t>Hart County Water &amp; Sewer Authority</w:t>
      </w:r>
    </w:p>
    <w:p w:rsidR="00C61E8E" w:rsidRPr="004271C0" w:rsidRDefault="00C61E8E" w:rsidP="00C61E8E">
      <w:pPr>
        <w:jc w:val="center"/>
        <w:rPr>
          <w:b/>
          <w:sz w:val="32"/>
        </w:rPr>
      </w:pPr>
      <w:r w:rsidRPr="004271C0">
        <w:rPr>
          <w:b/>
          <w:sz w:val="32"/>
        </w:rPr>
        <w:t>B</w:t>
      </w:r>
      <w:r>
        <w:rPr>
          <w:b/>
          <w:sz w:val="32"/>
        </w:rPr>
        <w:t>oard of Directors Meeting March 3, 2016</w:t>
      </w:r>
    </w:p>
    <w:p w:rsidR="00C61E8E" w:rsidRPr="00317A9B" w:rsidRDefault="00C61E8E" w:rsidP="00C61E8E">
      <w:pPr>
        <w:rPr>
          <w:b/>
          <w:sz w:val="24"/>
          <w:szCs w:val="24"/>
        </w:rPr>
      </w:pPr>
    </w:p>
    <w:p w:rsidR="00C61E8E" w:rsidRDefault="00C61E8E" w:rsidP="00C61E8E">
      <w:pPr>
        <w:rPr>
          <w:sz w:val="24"/>
        </w:rPr>
      </w:pPr>
      <w:r w:rsidRPr="00317A9B">
        <w:rPr>
          <w:sz w:val="24"/>
        </w:rPr>
        <w:t>The Hart County Water an</w:t>
      </w:r>
      <w:r>
        <w:rPr>
          <w:sz w:val="24"/>
        </w:rPr>
        <w:t>d Sewer Authority met March 3, 2016</w:t>
      </w:r>
      <w:r w:rsidRPr="00317A9B">
        <w:rPr>
          <w:sz w:val="24"/>
        </w:rPr>
        <w:t>, in the Hart County Cooperative Extension Service Building.  Chairman Hugh Holland called the meeting to order at 6:00 pm with Vice Chairman Wade Carlton, members Larry Ha</w:t>
      </w:r>
      <w:r>
        <w:rPr>
          <w:sz w:val="24"/>
        </w:rPr>
        <w:t>ley, Jerry Cannady, Mike MacNabb</w:t>
      </w:r>
      <w:r w:rsidRPr="00317A9B">
        <w:rPr>
          <w:sz w:val="24"/>
        </w:rPr>
        <w:t>, Secretary/Treasurer Kathy Breffle, Director Pat Gor</w:t>
      </w:r>
      <w:r>
        <w:rPr>
          <w:sz w:val="24"/>
        </w:rPr>
        <w:t>an, and Legal Counsel Kim Higginbotham</w:t>
      </w:r>
      <w:r w:rsidRPr="00317A9B">
        <w:rPr>
          <w:sz w:val="24"/>
        </w:rPr>
        <w:t xml:space="preserve"> present.</w:t>
      </w:r>
      <w:r>
        <w:rPr>
          <w:sz w:val="24"/>
        </w:rPr>
        <w:t xml:space="preserve">  Also present was Hart County residents Charles Findley, Linda Fin</w:t>
      </w:r>
      <w:r w:rsidR="00BB3F65">
        <w:rPr>
          <w:sz w:val="24"/>
        </w:rPr>
        <w:t>d</w:t>
      </w:r>
      <w:r>
        <w:rPr>
          <w:sz w:val="24"/>
        </w:rPr>
        <w:t xml:space="preserve">ley, Bobby Breffle, Hart County Commissioner Joey Dorsey, and Vivian Morgan from </w:t>
      </w:r>
      <w:r w:rsidRPr="00C61E8E">
        <w:rPr>
          <w:i/>
          <w:sz w:val="24"/>
        </w:rPr>
        <w:t>The Hartwell Sun.</w:t>
      </w:r>
    </w:p>
    <w:p w:rsidR="00C61E8E" w:rsidRDefault="00C61E8E" w:rsidP="00C61E8E">
      <w:pPr>
        <w:rPr>
          <w:sz w:val="24"/>
        </w:rPr>
      </w:pPr>
    </w:p>
    <w:p w:rsidR="00C61E8E" w:rsidRDefault="00BB3F65" w:rsidP="00C61E8E">
      <w:pPr>
        <w:rPr>
          <w:sz w:val="24"/>
        </w:rPr>
      </w:pPr>
      <w:r>
        <w:rPr>
          <w:sz w:val="24"/>
        </w:rPr>
        <w:t>Approval of Agenda</w:t>
      </w:r>
    </w:p>
    <w:p w:rsidR="00BB3F65" w:rsidRDefault="00BB3F65" w:rsidP="00C61E8E">
      <w:pPr>
        <w:rPr>
          <w:sz w:val="24"/>
        </w:rPr>
      </w:pPr>
    </w:p>
    <w:p w:rsidR="00BB3F65" w:rsidRDefault="00BB3F65" w:rsidP="00C61E8E">
      <w:pPr>
        <w:rPr>
          <w:sz w:val="24"/>
        </w:rPr>
      </w:pPr>
      <w:r>
        <w:rPr>
          <w:sz w:val="24"/>
        </w:rPr>
        <w:t>Mr. MacNabb made a motion to approve the agenda and Mr. Haley seconded it.  The motion passed 5-0.</w:t>
      </w:r>
    </w:p>
    <w:p w:rsidR="00BB3F65" w:rsidRDefault="00BB3F65" w:rsidP="00C61E8E">
      <w:pPr>
        <w:rPr>
          <w:sz w:val="24"/>
        </w:rPr>
      </w:pPr>
    </w:p>
    <w:p w:rsidR="00BB3F65" w:rsidRDefault="00BB3F65" w:rsidP="00C61E8E">
      <w:pPr>
        <w:rPr>
          <w:sz w:val="24"/>
        </w:rPr>
      </w:pPr>
      <w:r>
        <w:rPr>
          <w:sz w:val="24"/>
        </w:rPr>
        <w:t>Chairman’s statement</w:t>
      </w:r>
    </w:p>
    <w:p w:rsidR="00BB3F65" w:rsidRDefault="00BB3F65" w:rsidP="00C61E8E">
      <w:pPr>
        <w:rPr>
          <w:sz w:val="24"/>
        </w:rPr>
      </w:pPr>
    </w:p>
    <w:p w:rsidR="00BB3F65" w:rsidRDefault="00BB3F65" w:rsidP="00C61E8E">
      <w:pPr>
        <w:rPr>
          <w:sz w:val="24"/>
        </w:rPr>
      </w:pPr>
      <w:r>
        <w:rPr>
          <w:sz w:val="24"/>
        </w:rPr>
        <w:t>Mr. Holland made a motion to keep the job duties and pay the same for HCWSA</w:t>
      </w:r>
      <w:r w:rsidR="00354AAA">
        <w:rPr>
          <w:sz w:val="24"/>
        </w:rPr>
        <w:t xml:space="preserve"> with an employee and a part time employee</w:t>
      </w:r>
      <w:r>
        <w:rPr>
          <w:sz w:val="24"/>
        </w:rPr>
        <w:t xml:space="preserve">.  Mr. Haley seconded it.  Mr. Holland asked for a vote.  Mr. Carlton stopped the vote to ask for discussion.  Mr. Cannady and Mr. MacNabb commented on Mr. Holland’s motion and </w:t>
      </w:r>
      <w:r w:rsidR="000017C7">
        <w:rPr>
          <w:sz w:val="24"/>
        </w:rPr>
        <w:t xml:space="preserve">the </w:t>
      </w:r>
      <w:r>
        <w:rPr>
          <w:sz w:val="24"/>
        </w:rPr>
        <w:t>amount of work all parties had contributed for Mr. Holland to disregard</w:t>
      </w:r>
      <w:r w:rsidR="000017C7">
        <w:rPr>
          <w:sz w:val="24"/>
        </w:rPr>
        <w:t xml:space="preserve"> it without discussion</w:t>
      </w:r>
      <w:r>
        <w:rPr>
          <w:sz w:val="24"/>
        </w:rPr>
        <w:t xml:space="preserve">.  Mr. Holland asked for a </w:t>
      </w:r>
      <w:r>
        <w:rPr>
          <w:sz w:val="24"/>
        </w:rPr>
        <w:lastRenderedPageBreak/>
        <w:t>vote again and the motion passed 3-2 with Mr. Cannady and Mr. MacNabb opposed.</w:t>
      </w:r>
    </w:p>
    <w:p w:rsidR="00BB3F65" w:rsidRDefault="00BB3F65" w:rsidP="00C61E8E">
      <w:pPr>
        <w:rPr>
          <w:sz w:val="24"/>
        </w:rPr>
      </w:pPr>
    </w:p>
    <w:p w:rsidR="00BB3F65" w:rsidRDefault="00BB3F65" w:rsidP="00C61E8E">
      <w:pPr>
        <w:rPr>
          <w:sz w:val="24"/>
        </w:rPr>
      </w:pPr>
      <w:r>
        <w:rPr>
          <w:sz w:val="24"/>
        </w:rPr>
        <w:t>Adjournment</w:t>
      </w:r>
    </w:p>
    <w:p w:rsidR="00BB3F65" w:rsidRDefault="00BB3F65" w:rsidP="00C61E8E">
      <w:pPr>
        <w:rPr>
          <w:sz w:val="24"/>
        </w:rPr>
      </w:pPr>
    </w:p>
    <w:p w:rsidR="00BB3F65" w:rsidRDefault="00BB3F65" w:rsidP="00C61E8E">
      <w:pPr>
        <w:rPr>
          <w:sz w:val="24"/>
        </w:rPr>
      </w:pPr>
      <w:r>
        <w:rPr>
          <w:sz w:val="24"/>
        </w:rPr>
        <w:t>Mr. Cannady made a motion to adjourn.  Mr. Haley seconded it.  The motion passed 5-0.</w:t>
      </w:r>
    </w:p>
    <w:p w:rsidR="00BB3F65" w:rsidRDefault="00BB3F65" w:rsidP="00C61E8E">
      <w:pPr>
        <w:rPr>
          <w:sz w:val="24"/>
        </w:rPr>
      </w:pPr>
    </w:p>
    <w:p w:rsidR="00BB3F65" w:rsidRDefault="00BB3F65" w:rsidP="00C61E8E">
      <w:pPr>
        <w:rPr>
          <w:sz w:val="24"/>
        </w:rPr>
      </w:pPr>
    </w:p>
    <w:p w:rsidR="00BB3F65" w:rsidRDefault="00BB3F65" w:rsidP="00C61E8E">
      <w:pPr>
        <w:rPr>
          <w:sz w:val="24"/>
        </w:rPr>
      </w:pPr>
    </w:p>
    <w:p w:rsidR="00BB3F65" w:rsidRDefault="00BB3F65" w:rsidP="00C61E8E">
      <w:pPr>
        <w:rPr>
          <w:sz w:val="24"/>
        </w:rPr>
      </w:pPr>
    </w:p>
    <w:p w:rsidR="00BB3F65" w:rsidRDefault="00BB3F65" w:rsidP="00C61E8E">
      <w:pPr>
        <w:rPr>
          <w:sz w:val="24"/>
        </w:rPr>
      </w:pPr>
    </w:p>
    <w:p w:rsidR="00BB3F65" w:rsidRDefault="00BB3F65" w:rsidP="00C61E8E">
      <w:pPr>
        <w:rPr>
          <w:sz w:val="24"/>
        </w:rPr>
      </w:pPr>
    </w:p>
    <w:p w:rsidR="00930824" w:rsidRDefault="00930824" w:rsidP="00C61E8E">
      <w:pPr>
        <w:rPr>
          <w:sz w:val="24"/>
        </w:rPr>
      </w:pPr>
    </w:p>
    <w:p w:rsidR="00BB3F65" w:rsidRDefault="00BB3F65" w:rsidP="00C61E8E">
      <w:pPr>
        <w:rPr>
          <w:sz w:val="24"/>
        </w:rPr>
      </w:pPr>
      <w:r>
        <w:rPr>
          <w:sz w:val="24"/>
        </w:rPr>
        <w:t>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</w:t>
      </w:r>
    </w:p>
    <w:p w:rsidR="00BB3F65" w:rsidRDefault="00BB3F65" w:rsidP="00C61E8E">
      <w:pPr>
        <w:rPr>
          <w:sz w:val="24"/>
        </w:rPr>
      </w:pPr>
      <w:r>
        <w:rPr>
          <w:sz w:val="24"/>
        </w:rPr>
        <w:t>Hugh Holland, Chairman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Kathy Breffle, Secretary/Treasurer</w:t>
      </w:r>
    </w:p>
    <w:p w:rsidR="00BB3F65" w:rsidRDefault="00BB3F65" w:rsidP="00C61E8E">
      <w:pPr>
        <w:rPr>
          <w:sz w:val="24"/>
        </w:rPr>
      </w:pPr>
    </w:p>
    <w:p w:rsidR="00BB3F65" w:rsidRDefault="00BB3F65" w:rsidP="00C61E8E">
      <w:pPr>
        <w:rPr>
          <w:sz w:val="24"/>
        </w:rPr>
      </w:pPr>
    </w:p>
    <w:p w:rsidR="00BB3F65" w:rsidRDefault="00BB3F65" w:rsidP="00C61E8E">
      <w:pPr>
        <w:rPr>
          <w:sz w:val="24"/>
        </w:rPr>
      </w:pPr>
    </w:p>
    <w:p w:rsidR="00BB3F65" w:rsidRDefault="00BB3F65" w:rsidP="00C61E8E">
      <w:pPr>
        <w:rPr>
          <w:sz w:val="24"/>
        </w:rPr>
      </w:pPr>
    </w:p>
    <w:p w:rsidR="00BB3F65" w:rsidRDefault="00BB3F65" w:rsidP="00C61E8E">
      <w:pPr>
        <w:rPr>
          <w:sz w:val="24"/>
        </w:rPr>
      </w:pPr>
    </w:p>
    <w:p w:rsidR="00930824" w:rsidRDefault="00930824" w:rsidP="00C61E8E">
      <w:pPr>
        <w:rPr>
          <w:sz w:val="24"/>
        </w:rPr>
      </w:pPr>
    </w:p>
    <w:p w:rsidR="00930824" w:rsidRDefault="00930824" w:rsidP="00C61E8E">
      <w:pPr>
        <w:rPr>
          <w:sz w:val="24"/>
        </w:rPr>
      </w:pPr>
    </w:p>
    <w:p w:rsidR="00930824" w:rsidRDefault="00930824" w:rsidP="00C61E8E">
      <w:pPr>
        <w:rPr>
          <w:sz w:val="24"/>
        </w:rPr>
      </w:pPr>
    </w:p>
    <w:p w:rsidR="00930824" w:rsidRDefault="00930824" w:rsidP="00C61E8E">
      <w:pPr>
        <w:rPr>
          <w:sz w:val="24"/>
        </w:rPr>
      </w:pPr>
    </w:p>
    <w:p w:rsidR="00930824" w:rsidRDefault="00930824" w:rsidP="00C61E8E">
      <w:pPr>
        <w:rPr>
          <w:sz w:val="24"/>
        </w:rPr>
      </w:pPr>
    </w:p>
    <w:p w:rsidR="00930824" w:rsidRDefault="00930824" w:rsidP="00C61E8E">
      <w:pPr>
        <w:rPr>
          <w:sz w:val="24"/>
        </w:rPr>
      </w:pPr>
    </w:p>
    <w:p w:rsidR="00930824" w:rsidRDefault="00930824" w:rsidP="00C61E8E">
      <w:pPr>
        <w:rPr>
          <w:sz w:val="24"/>
        </w:rPr>
      </w:pPr>
    </w:p>
    <w:p w:rsidR="00930824" w:rsidRDefault="00930824" w:rsidP="00C61E8E">
      <w:pPr>
        <w:rPr>
          <w:sz w:val="24"/>
        </w:rPr>
      </w:pPr>
    </w:p>
    <w:p w:rsidR="00930824" w:rsidRDefault="00930824" w:rsidP="00C61E8E">
      <w:pPr>
        <w:rPr>
          <w:sz w:val="24"/>
        </w:rPr>
      </w:pPr>
      <w:bookmarkStart w:id="0" w:name="_GoBack"/>
      <w:bookmarkEnd w:id="0"/>
    </w:p>
    <w:p w:rsidR="00930824" w:rsidRDefault="00930824" w:rsidP="00C61E8E">
      <w:pPr>
        <w:rPr>
          <w:sz w:val="24"/>
        </w:rPr>
      </w:pPr>
    </w:p>
    <w:p w:rsidR="00930824" w:rsidRDefault="00930824" w:rsidP="00C61E8E">
      <w:pPr>
        <w:rPr>
          <w:sz w:val="24"/>
        </w:rPr>
      </w:pPr>
    </w:p>
    <w:p w:rsidR="00930824" w:rsidRDefault="00930824" w:rsidP="00C61E8E">
      <w:pPr>
        <w:rPr>
          <w:sz w:val="24"/>
        </w:rPr>
      </w:pPr>
    </w:p>
    <w:p w:rsidR="00930824" w:rsidRDefault="00930824" w:rsidP="00C61E8E">
      <w:pPr>
        <w:rPr>
          <w:sz w:val="24"/>
        </w:rPr>
      </w:pPr>
    </w:p>
    <w:p w:rsidR="00930824" w:rsidRDefault="00930824" w:rsidP="00C61E8E">
      <w:pPr>
        <w:rPr>
          <w:sz w:val="24"/>
        </w:rPr>
      </w:pPr>
    </w:p>
    <w:p w:rsidR="00930824" w:rsidRDefault="00930824" w:rsidP="00C61E8E">
      <w:pPr>
        <w:rPr>
          <w:sz w:val="24"/>
        </w:rPr>
      </w:pPr>
    </w:p>
    <w:p w:rsidR="00930824" w:rsidRDefault="00930824" w:rsidP="00C61E8E">
      <w:pPr>
        <w:rPr>
          <w:sz w:val="24"/>
        </w:rPr>
      </w:pPr>
    </w:p>
    <w:p w:rsidR="00BB3F65" w:rsidRDefault="00BB3F65" w:rsidP="00C61E8E">
      <w:pPr>
        <w:rPr>
          <w:sz w:val="24"/>
        </w:rPr>
      </w:pPr>
    </w:p>
    <w:p w:rsidR="00BB3F65" w:rsidRDefault="00BB3F65" w:rsidP="00C61E8E">
      <w:pPr>
        <w:rPr>
          <w:sz w:val="24"/>
        </w:rPr>
      </w:pPr>
    </w:p>
    <w:p w:rsidR="00BB3F65" w:rsidRDefault="00BB3F65" w:rsidP="00C61E8E">
      <w:pPr>
        <w:rPr>
          <w:sz w:val="24"/>
        </w:rPr>
      </w:pPr>
    </w:p>
    <w:p w:rsidR="00DA4FB8" w:rsidRPr="00E033C8" w:rsidRDefault="00BB3F65">
      <w:pPr>
        <w:rPr>
          <w:sz w:val="16"/>
          <w:szCs w:val="16"/>
        </w:rPr>
      </w:pPr>
      <w:r w:rsidRPr="00BB3F65">
        <w:rPr>
          <w:sz w:val="16"/>
          <w:szCs w:val="16"/>
        </w:rPr>
        <w:t>S</w:t>
      </w:r>
      <w:proofErr w:type="gramStart"/>
      <w:r w:rsidRPr="00BB3F65">
        <w:rPr>
          <w:sz w:val="16"/>
          <w:szCs w:val="16"/>
        </w:rPr>
        <w:t>:shareddocuments</w:t>
      </w:r>
      <w:proofErr w:type="gramEnd"/>
      <w:r w:rsidR="00930824">
        <w:rPr>
          <w:sz w:val="16"/>
          <w:szCs w:val="16"/>
        </w:rPr>
        <w:t>/minutes/FY16/minutes030316finalPDG</w:t>
      </w:r>
    </w:p>
    <w:sectPr w:rsidR="00DA4FB8" w:rsidRPr="00E033C8" w:rsidSect="0093082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cumentProtection w:edit="trackedChanges" w:enforcement="1" w:cryptProviderType="rsaAES" w:cryptAlgorithmClass="hash" w:cryptAlgorithmType="typeAny" w:cryptAlgorithmSid="14" w:cryptSpinCount="100000" w:hash="0Jis/6GIga2NCGgG74dJdyRyocMurEDeMUlroUnCnzTnSb4VmXUZvQBgye4FB9wHf3OF61wBVeQUkQTnJx2z2A==" w:salt="u6yjbampmQOcWEVYfF2il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8E"/>
    <w:rsid w:val="000017C7"/>
    <w:rsid w:val="00295A8C"/>
    <w:rsid w:val="00354AAA"/>
    <w:rsid w:val="00930824"/>
    <w:rsid w:val="00B52374"/>
    <w:rsid w:val="00B53B47"/>
    <w:rsid w:val="00BB3F65"/>
    <w:rsid w:val="00C61E8E"/>
    <w:rsid w:val="00DA4FB8"/>
    <w:rsid w:val="00E033C8"/>
    <w:rsid w:val="00E1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0E66E4-58E0-4BE5-B15C-139302D6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B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204C6-C79C-4B9D-9333-A84410C4E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Breffle</dc:creator>
  <cp:keywords/>
  <dc:description/>
  <cp:lastModifiedBy>Kathy Breffle</cp:lastModifiedBy>
  <cp:revision>3</cp:revision>
  <cp:lastPrinted>2016-03-21T21:24:00Z</cp:lastPrinted>
  <dcterms:created xsi:type="dcterms:W3CDTF">2016-03-21T21:24:00Z</dcterms:created>
  <dcterms:modified xsi:type="dcterms:W3CDTF">2016-03-21T21:27:00Z</dcterms:modified>
</cp:coreProperties>
</file>