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4A" w:rsidRDefault="00F86E8E" w:rsidP="0068125D">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752" wrapcoords="9310 372 6703 745 745 4841 0 12290 2979 18248 7448 20855 8566 20855 13034 20855 14152 20855 18621 18248 21600 12662 20855 4841 14897 745 11917 372 9310 372">
            <v:imagedata r:id="rId8" o:title=""/>
            <w10:wrap type="through"/>
          </v:shape>
        </w:pict>
      </w:r>
    </w:p>
    <w:p w:rsidR="00B44E4A" w:rsidRDefault="00B44E4A" w:rsidP="0068125D">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B44E4A" w:rsidRDefault="00B44E4A" w:rsidP="0068125D">
      <w:pPr>
        <w:jc w:val="center"/>
        <w:rPr>
          <w:sz w:val="28"/>
          <w:szCs w:val="28"/>
        </w:rPr>
      </w:pPr>
      <w:r>
        <w:rPr>
          <w:sz w:val="28"/>
          <w:szCs w:val="28"/>
        </w:rPr>
        <w:t>May 24, 2016</w:t>
      </w:r>
    </w:p>
    <w:p w:rsidR="00B44E4A" w:rsidRDefault="00B44E4A" w:rsidP="0068125D">
      <w:pPr>
        <w:jc w:val="center"/>
        <w:rPr>
          <w:sz w:val="28"/>
          <w:szCs w:val="28"/>
        </w:rPr>
      </w:pPr>
      <w:r>
        <w:rPr>
          <w:sz w:val="28"/>
          <w:szCs w:val="28"/>
        </w:rPr>
        <w:t>5:30 p.m.</w:t>
      </w:r>
    </w:p>
    <w:p w:rsidR="00B44E4A" w:rsidRDefault="00B44E4A" w:rsidP="0068125D">
      <w:pPr>
        <w:rPr>
          <w:sz w:val="20"/>
        </w:rPr>
      </w:pPr>
    </w:p>
    <w:p w:rsidR="00B44E4A" w:rsidRDefault="00B44E4A" w:rsidP="0068125D">
      <w:pPr>
        <w:numPr>
          <w:ilvl w:val="0"/>
          <w:numId w:val="4"/>
        </w:numPr>
        <w:rPr>
          <w:sz w:val="20"/>
        </w:rPr>
      </w:pPr>
      <w:r>
        <w:rPr>
          <w:sz w:val="20"/>
        </w:rPr>
        <w:t xml:space="preserve">PRAYER  </w:t>
      </w:r>
    </w:p>
    <w:p w:rsidR="00B44E4A" w:rsidRDefault="00B44E4A" w:rsidP="0068125D">
      <w:pPr>
        <w:rPr>
          <w:sz w:val="20"/>
        </w:rPr>
      </w:pPr>
    </w:p>
    <w:p w:rsidR="00B44E4A" w:rsidRDefault="00B44E4A" w:rsidP="0068125D">
      <w:pPr>
        <w:numPr>
          <w:ilvl w:val="0"/>
          <w:numId w:val="4"/>
        </w:numPr>
        <w:rPr>
          <w:sz w:val="20"/>
        </w:rPr>
      </w:pPr>
      <w:r>
        <w:rPr>
          <w:sz w:val="20"/>
        </w:rPr>
        <w:t>PLEDGE OF ALLEGIANCE</w:t>
      </w:r>
    </w:p>
    <w:p w:rsidR="00B44E4A" w:rsidRDefault="00B44E4A" w:rsidP="0068125D">
      <w:pPr>
        <w:rPr>
          <w:sz w:val="20"/>
        </w:rPr>
      </w:pPr>
    </w:p>
    <w:p w:rsidR="00B44E4A" w:rsidRDefault="00B44E4A" w:rsidP="0068125D">
      <w:pPr>
        <w:numPr>
          <w:ilvl w:val="0"/>
          <w:numId w:val="4"/>
        </w:numPr>
        <w:rPr>
          <w:sz w:val="20"/>
        </w:rPr>
      </w:pPr>
      <w:r>
        <w:rPr>
          <w:sz w:val="20"/>
        </w:rPr>
        <w:t xml:space="preserve">CALL TO ORDER </w:t>
      </w:r>
    </w:p>
    <w:p w:rsidR="00B44E4A" w:rsidRDefault="00B44E4A" w:rsidP="0068125D">
      <w:pPr>
        <w:rPr>
          <w:sz w:val="20"/>
        </w:rPr>
      </w:pPr>
    </w:p>
    <w:p w:rsidR="00B44E4A" w:rsidRDefault="00B44E4A" w:rsidP="0068125D">
      <w:pPr>
        <w:numPr>
          <w:ilvl w:val="0"/>
          <w:numId w:val="4"/>
        </w:numPr>
        <w:rPr>
          <w:sz w:val="20"/>
        </w:rPr>
      </w:pPr>
      <w:r>
        <w:rPr>
          <w:sz w:val="20"/>
        </w:rPr>
        <w:t>WELCOME</w:t>
      </w:r>
    </w:p>
    <w:p w:rsidR="00B44E4A" w:rsidRDefault="00B44E4A" w:rsidP="0068125D">
      <w:pPr>
        <w:rPr>
          <w:sz w:val="20"/>
        </w:rPr>
      </w:pPr>
    </w:p>
    <w:p w:rsidR="00B44E4A" w:rsidRDefault="00B44E4A" w:rsidP="0068125D">
      <w:pPr>
        <w:numPr>
          <w:ilvl w:val="0"/>
          <w:numId w:val="4"/>
        </w:numPr>
        <w:rPr>
          <w:sz w:val="20"/>
        </w:rPr>
      </w:pPr>
      <w:r>
        <w:rPr>
          <w:sz w:val="20"/>
        </w:rPr>
        <w:t>APPROVE AGENDA</w:t>
      </w:r>
    </w:p>
    <w:p w:rsidR="00B44E4A" w:rsidRDefault="00B44E4A" w:rsidP="0068125D">
      <w:pPr>
        <w:rPr>
          <w:sz w:val="20"/>
        </w:rPr>
      </w:pPr>
    </w:p>
    <w:p w:rsidR="00B44E4A" w:rsidRDefault="00B44E4A" w:rsidP="0068125D">
      <w:pPr>
        <w:numPr>
          <w:ilvl w:val="0"/>
          <w:numId w:val="4"/>
        </w:numPr>
        <w:rPr>
          <w:sz w:val="20"/>
        </w:rPr>
      </w:pPr>
      <w:r>
        <w:rPr>
          <w:sz w:val="20"/>
        </w:rPr>
        <w:t>APPROVE MINUTES OF PREVIOUS MEETING(S)</w:t>
      </w:r>
    </w:p>
    <w:p w:rsidR="00B44E4A" w:rsidRDefault="00B44E4A" w:rsidP="0068125D">
      <w:pPr>
        <w:numPr>
          <w:ilvl w:val="0"/>
          <w:numId w:val="6"/>
        </w:numPr>
        <w:rPr>
          <w:sz w:val="20"/>
        </w:rPr>
      </w:pPr>
      <w:r>
        <w:rPr>
          <w:sz w:val="20"/>
        </w:rPr>
        <w:t>5/10/16 Regular Meeting</w:t>
      </w:r>
    </w:p>
    <w:p w:rsidR="00B44E4A" w:rsidRDefault="00B44E4A" w:rsidP="0068125D">
      <w:pPr>
        <w:numPr>
          <w:ilvl w:val="0"/>
          <w:numId w:val="6"/>
        </w:numPr>
        <w:rPr>
          <w:sz w:val="20"/>
        </w:rPr>
      </w:pPr>
      <w:r>
        <w:rPr>
          <w:sz w:val="20"/>
        </w:rPr>
        <w:t>5/10/16 Called Meeting</w:t>
      </w:r>
    </w:p>
    <w:p w:rsidR="00B44E4A" w:rsidRDefault="00B44E4A" w:rsidP="0068125D">
      <w:pPr>
        <w:rPr>
          <w:sz w:val="20"/>
        </w:rPr>
      </w:pPr>
    </w:p>
    <w:p w:rsidR="00B44E4A" w:rsidRDefault="00B44E4A" w:rsidP="0068125D">
      <w:pPr>
        <w:numPr>
          <w:ilvl w:val="0"/>
          <w:numId w:val="4"/>
        </w:numPr>
        <w:jc w:val="left"/>
        <w:rPr>
          <w:sz w:val="20"/>
        </w:rPr>
      </w:pPr>
      <w:r>
        <w:rPr>
          <w:sz w:val="20"/>
        </w:rPr>
        <w:t xml:space="preserve"> REMARKS BY INVITED GUESTS, COMMITTEES, AUTHORITIES </w:t>
      </w:r>
    </w:p>
    <w:p w:rsidR="00B44E4A" w:rsidRDefault="00B44E4A" w:rsidP="0068125D">
      <w:pPr>
        <w:ind w:left="360"/>
        <w:rPr>
          <w:sz w:val="20"/>
        </w:rPr>
      </w:pPr>
      <w:r>
        <w:rPr>
          <w:sz w:val="20"/>
        </w:rPr>
        <w:t xml:space="preserve"> </w:t>
      </w:r>
      <w:proofErr w:type="spellStart"/>
      <w:r w:rsidRPr="00E00A6C">
        <w:rPr>
          <w:sz w:val="20"/>
        </w:rPr>
        <w:t>Naturechem</w:t>
      </w:r>
      <w:proofErr w:type="spellEnd"/>
      <w:r w:rsidRPr="00E00A6C">
        <w:rPr>
          <w:sz w:val="20"/>
        </w:rPr>
        <w:t xml:space="preserve">, </w:t>
      </w:r>
      <w:r>
        <w:rPr>
          <w:sz w:val="20"/>
        </w:rPr>
        <w:t>R</w:t>
      </w:r>
      <w:r w:rsidRPr="00E00A6C">
        <w:rPr>
          <w:sz w:val="20"/>
        </w:rPr>
        <w:t xml:space="preserve">oadside </w:t>
      </w:r>
      <w:r>
        <w:rPr>
          <w:sz w:val="20"/>
        </w:rPr>
        <w:t>V</w:t>
      </w:r>
      <w:r w:rsidRPr="00E00A6C">
        <w:rPr>
          <w:sz w:val="20"/>
        </w:rPr>
        <w:t>egetation</w:t>
      </w:r>
    </w:p>
    <w:p w:rsidR="00B44E4A" w:rsidRDefault="00B44E4A" w:rsidP="0068125D">
      <w:pPr>
        <w:ind w:left="360"/>
        <w:rPr>
          <w:sz w:val="20"/>
        </w:rPr>
      </w:pPr>
    </w:p>
    <w:p w:rsidR="00B44E4A" w:rsidRDefault="00B44E4A" w:rsidP="0068125D">
      <w:pPr>
        <w:numPr>
          <w:ilvl w:val="0"/>
          <w:numId w:val="4"/>
        </w:numPr>
        <w:rPr>
          <w:sz w:val="20"/>
        </w:rPr>
      </w:pPr>
      <w:r>
        <w:rPr>
          <w:sz w:val="20"/>
        </w:rPr>
        <w:t>REPORTS BY CONSTITUTIONAL OFFICERS &amp; DEPARTMENT HEADS</w:t>
      </w:r>
    </w:p>
    <w:p w:rsidR="00B44E4A" w:rsidRDefault="00B44E4A" w:rsidP="0068125D">
      <w:pPr>
        <w:ind w:left="360"/>
        <w:rPr>
          <w:sz w:val="20"/>
        </w:rPr>
      </w:pPr>
    </w:p>
    <w:p w:rsidR="00B44E4A" w:rsidRDefault="00B44E4A" w:rsidP="0068125D">
      <w:pPr>
        <w:numPr>
          <w:ilvl w:val="0"/>
          <w:numId w:val="4"/>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B44E4A" w:rsidRDefault="00B44E4A" w:rsidP="0068125D">
      <w:pPr>
        <w:rPr>
          <w:sz w:val="20"/>
        </w:rPr>
      </w:pPr>
    </w:p>
    <w:p w:rsidR="00B44E4A" w:rsidRDefault="00B44E4A" w:rsidP="0068125D">
      <w:pPr>
        <w:numPr>
          <w:ilvl w:val="0"/>
          <w:numId w:val="4"/>
        </w:numPr>
        <w:rPr>
          <w:sz w:val="20"/>
        </w:rPr>
      </w:pPr>
      <w:r>
        <w:rPr>
          <w:sz w:val="20"/>
        </w:rPr>
        <w:t>CHAIRMAN’S REPORT</w:t>
      </w:r>
    </w:p>
    <w:p w:rsidR="00B44E4A" w:rsidRDefault="00B44E4A" w:rsidP="0068125D">
      <w:pPr>
        <w:rPr>
          <w:sz w:val="20"/>
        </w:rPr>
      </w:pPr>
    </w:p>
    <w:p w:rsidR="00B44E4A" w:rsidRDefault="00B44E4A" w:rsidP="0068125D">
      <w:pPr>
        <w:numPr>
          <w:ilvl w:val="0"/>
          <w:numId w:val="4"/>
        </w:numPr>
        <w:rPr>
          <w:sz w:val="20"/>
        </w:rPr>
      </w:pPr>
      <w:r>
        <w:rPr>
          <w:sz w:val="20"/>
        </w:rPr>
        <w:t>COMMISSIONERS’ REPORTS</w:t>
      </w:r>
    </w:p>
    <w:p w:rsidR="00B44E4A" w:rsidRDefault="00B44E4A" w:rsidP="0068125D">
      <w:pPr>
        <w:rPr>
          <w:sz w:val="20"/>
        </w:rPr>
      </w:pPr>
    </w:p>
    <w:p w:rsidR="00B44E4A" w:rsidRDefault="00B44E4A" w:rsidP="0068125D">
      <w:pPr>
        <w:numPr>
          <w:ilvl w:val="0"/>
          <w:numId w:val="4"/>
        </w:numPr>
        <w:jc w:val="left"/>
        <w:rPr>
          <w:sz w:val="20"/>
        </w:rPr>
      </w:pPr>
      <w:r>
        <w:rPr>
          <w:sz w:val="20"/>
        </w:rPr>
        <w:t>OLD BUSINESS</w:t>
      </w:r>
    </w:p>
    <w:p w:rsidR="00B44E4A" w:rsidRDefault="00B44E4A" w:rsidP="0068125D">
      <w:pPr>
        <w:pStyle w:val="ListParagraph"/>
        <w:ind w:left="0" w:firstLine="360"/>
        <w:rPr>
          <w:sz w:val="20"/>
        </w:rPr>
      </w:pPr>
      <w:r w:rsidRPr="00E00A6C">
        <w:rPr>
          <w:sz w:val="20"/>
        </w:rPr>
        <w:t>a)</w:t>
      </w:r>
      <w:r>
        <w:rPr>
          <w:sz w:val="20"/>
        </w:rPr>
        <w:tab/>
      </w:r>
      <w:r w:rsidRPr="00E00A6C">
        <w:rPr>
          <w:sz w:val="20"/>
        </w:rPr>
        <w:t>Pay Adjustment Tax Assessor’ Office</w:t>
      </w:r>
    </w:p>
    <w:p w:rsidR="00B44E4A" w:rsidRDefault="00B44E4A" w:rsidP="0068125D">
      <w:pPr>
        <w:pStyle w:val="ListParagraph"/>
        <w:ind w:left="0" w:firstLine="360"/>
        <w:rPr>
          <w:sz w:val="20"/>
        </w:rPr>
      </w:pPr>
      <w:r>
        <w:rPr>
          <w:sz w:val="20"/>
        </w:rPr>
        <w:t xml:space="preserve">b)   </w:t>
      </w:r>
      <w:smartTag w:uri="urn:schemas-microsoft-com:office:smarttags" w:element="PlaceType">
        <w:smartTag w:uri="urn:schemas-microsoft-com:office:smarttags" w:element="place">
          <w:r>
            <w:rPr>
              <w:sz w:val="20"/>
            </w:rPr>
            <w:t>C</w:t>
          </w:r>
          <w:r w:rsidRPr="00E00A6C">
            <w:rPr>
              <w:sz w:val="20"/>
            </w:rPr>
            <w:t>ounty</w:t>
          </w:r>
        </w:smartTag>
        <w:r w:rsidRPr="00E00A6C">
          <w:rPr>
            <w:sz w:val="20"/>
          </w:rPr>
          <w:t xml:space="preserve"> </w:t>
        </w:r>
        <w:smartTag w:uri="urn:schemas-microsoft-com:office:smarttags" w:element="PlaceName">
          <w:r>
            <w:rPr>
              <w:sz w:val="20"/>
            </w:rPr>
            <w:t>Administrator</w:t>
          </w:r>
        </w:smartTag>
      </w:smartTag>
      <w:r>
        <w:rPr>
          <w:sz w:val="20"/>
        </w:rPr>
        <w:t xml:space="preserve"> J</w:t>
      </w:r>
      <w:r w:rsidRPr="00E00A6C">
        <w:rPr>
          <w:sz w:val="20"/>
        </w:rPr>
        <w:t xml:space="preserve">ob </w:t>
      </w:r>
      <w:r>
        <w:rPr>
          <w:sz w:val="20"/>
        </w:rPr>
        <w:t>D</w:t>
      </w:r>
      <w:r w:rsidRPr="00E00A6C">
        <w:rPr>
          <w:sz w:val="20"/>
        </w:rPr>
        <w:t>escription</w:t>
      </w:r>
    </w:p>
    <w:p w:rsidR="00B44E4A" w:rsidRDefault="00B44E4A" w:rsidP="0068125D">
      <w:pPr>
        <w:ind w:left="360"/>
        <w:rPr>
          <w:sz w:val="20"/>
        </w:rPr>
      </w:pPr>
    </w:p>
    <w:p w:rsidR="00B44E4A" w:rsidRDefault="00B44E4A" w:rsidP="0068125D">
      <w:pPr>
        <w:ind w:left="360"/>
        <w:rPr>
          <w:sz w:val="20"/>
        </w:rPr>
      </w:pPr>
    </w:p>
    <w:p w:rsidR="00B44E4A" w:rsidRDefault="00B44E4A" w:rsidP="0068125D">
      <w:pPr>
        <w:numPr>
          <w:ilvl w:val="0"/>
          <w:numId w:val="4"/>
        </w:numPr>
        <w:rPr>
          <w:sz w:val="20"/>
        </w:rPr>
      </w:pPr>
      <w:r>
        <w:rPr>
          <w:sz w:val="20"/>
        </w:rPr>
        <w:t>NEW BUSINESS</w:t>
      </w:r>
    </w:p>
    <w:p w:rsidR="00B44E4A" w:rsidRPr="00E24AA9" w:rsidRDefault="00B44E4A" w:rsidP="0068125D">
      <w:pPr>
        <w:numPr>
          <w:ilvl w:val="0"/>
          <w:numId w:val="5"/>
        </w:numPr>
        <w:jc w:val="left"/>
        <w:rPr>
          <w:rFonts w:cs="Arial"/>
          <w:sz w:val="20"/>
        </w:rPr>
      </w:pPr>
      <w:r w:rsidRPr="00E24AA9">
        <w:rPr>
          <w:rFonts w:cs="Arial"/>
          <w:sz w:val="20"/>
        </w:rPr>
        <w:t>National Safe Boating Week Proclamation</w:t>
      </w:r>
    </w:p>
    <w:p w:rsidR="00B44E4A" w:rsidRPr="00E24AA9" w:rsidRDefault="00B44E4A" w:rsidP="0068125D">
      <w:pPr>
        <w:numPr>
          <w:ilvl w:val="0"/>
          <w:numId w:val="5"/>
        </w:numPr>
        <w:rPr>
          <w:sz w:val="20"/>
        </w:rPr>
      </w:pPr>
      <w:r w:rsidRPr="00E24AA9">
        <w:rPr>
          <w:sz w:val="20"/>
        </w:rPr>
        <w:t>5311 Operating Contract Supplemental SFY 16</w:t>
      </w:r>
    </w:p>
    <w:p w:rsidR="00B44E4A" w:rsidRPr="00E24AA9" w:rsidRDefault="00B44E4A" w:rsidP="0068125D">
      <w:pPr>
        <w:numPr>
          <w:ilvl w:val="0"/>
          <w:numId w:val="5"/>
        </w:numPr>
        <w:rPr>
          <w:sz w:val="20"/>
        </w:rPr>
      </w:pPr>
      <w:r>
        <w:rPr>
          <w:sz w:val="20"/>
        </w:rPr>
        <w:t>Request to Purchase Pickups for Road Department</w:t>
      </w:r>
    </w:p>
    <w:p w:rsidR="00B44E4A" w:rsidRDefault="00B44E4A" w:rsidP="0068125D">
      <w:pPr>
        <w:numPr>
          <w:ilvl w:val="0"/>
          <w:numId w:val="5"/>
        </w:numPr>
        <w:rPr>
          <w:sz w:val="20"/>
        </w:rPr>
      </w:pPr>
      <w:r w:rsidRPr="00E24AA9">
        <w:rPr>
          <w:sz w:val="20"/>
        </w:rPr>
        <w:t>Subdivision Ordinance Revision</w:t>
      </w:r>
    </w:p>
    <w:p w:rsidR="00B44E4A" w:rsidRPr="006A36B0" w:rsidRDefault="00B44E4A" w:rsidP="0068125D">
      <w:pPr>
        <w:numPr>
          <w:ilvl w:val="0"/>
          <w:numId w:val="5"/>
        </w:numPr>
        <w:rPr>
          <w:sz w:val="20"/>
        </w:rPr>
      </w:pPr>
      <w:r>
        <w:rPr>
          <w:rFonts w:cs="Arial"/>
          <w:sz w:val="20"/>
        </w:rPr>
        <w:t>B</w:t>
      </w:r>
      <w:r w:rsidRPr="00AD51BA">
        <w:rPr>
          <w:rFonts w:cs="Arial"/>
          <w:sz w:val="20"/>
        </w:rPr>
        <w:t>oard</w:t>
      </w:r>
      <w:r>
        <w:rPr>
          <w:rFonts w:cs="Arial"/>
          <w:sz w:val="20"/>
        </w:rPr>
        <w:t xml:space="preserve"> Appointments Advertisements – DFACs (1), GA. Mtn. RC – (2), </w:t>
      </w:r>
      <w:r w:rsidRPr="00267CB2">
        <w:rPr>
          <w:rFonts w:cs="Arial"/>
          <w:sz w:val="20"/>
        </w:rPr>
        <w:t>Library</w:t>
      </w:r>
      <w:r>
        <w:rPr>
          <w:rFonts w:cs="Arial"/>
          <w:sz w:val="20"/>
        </w:rPr>
        <w:t xml:space="preserve"> – (4)</w:t>
      </w:r>
    </w:p>
    <w:p w:rsidR="00B44E4A" w:rsidRDefault="00B44E4A" w:rsidP="0068125D">
      <w:pPr>
        <w:numPr>
          <w:ilvl w:val="0"/>
          <w:numId w:val="5"/>
        </w:numPr>
        <w:rPr>
          <w:sz w:val="20"/>
        </w:rPr>
      </w:pPr>
      <w:r>
        <w:rPr>
          <w:rFonts w:cs="Arial"/>
          <w:sz w:val="20"/>
        </w:rPr>
        <w:t>Fire Department Request to Bid Turnout Gear</w:t>
      </w:r>
    </w:p>
    <w:p w:rsidR="00B44E4A" w:rsidRDefault="00B44E4A" w:rsidP="0068125D">
      <w:pPr>
        <w:ind w:left="720"/>
        <w:rPr>
          <w:sz w:val="20"/>
        </w:rPr>
      </w:pPr>
    </w:p>
    <w:p w:rsidR="00B44E4A" w:rsidRPr="005A073E" w:rsidRDefault="00B44E4A" w:rsidP="0068125D">
      <w:pPr>
        <w:ind w:left="720"/>
        <w:rPr>
          <w:sz w:val="20"/>
        </w:rPr>
      </w:pPr>
    </w:p>
    <w:p w:rsidR="00B44E4A" w:rsidRDefault="00B44E4A" w:rsidP="0068125D">
      <w:pPr>
        <w:numPr>
          <w:ilvl w:val="0"/>
          <w:numId w:val="4"/>
        </w:numPr>
        <w:jc w:val="left"/>
        <w:rPr>
          <w:sz w:val="20"/>
        </w:rPr>
      </w:pPr>
      <w:r>
        <w:rPr>
          <w:sz w:val="20"/>
        </w:rPr>
        <w:t xml:space="preserve">PUBLIC COMMENT </w:t>
      </w:r>
    </w:p>
    <w:p w:rsidR="00B44E4A" w:rsidRDefault="00B44E4A" w:rsidP="0068125D">
      <w:pPr>
        <w:ind w:left="360"/>
        <w:rPr>
          <w:sz w:val="20"/>
        </w:rPr>
      </w:pPr>
    </w:p>
    <w:p w:rsidR="00B44E4A" w:rsidRDefault="00B44E4A" w:rsidP="0068125D">
      <w:pPr>
        <w:numPr>
          <w:ilvl w:val="0"/>
          <w:numId w:val="4"/>
        </w:numPr>
        <w:jc w:val="left"/>
        <w:rPr>
          <w:sz w:val="20"/>
        </w:rPr>
      </w:pPr>
      <w:r>
        <w:rPr>
          <w:sz w:val="20"/>
        </w:rPr>
        <w:t>EXECUTIVE SESSION</w:t>
      </w:r>
    </w:p>
    <w:p w:rsidR="00B44E4A" w:rsidRDefault="00B44E4A" w:rsidP="0068125D">
      <w:pPr>
        <w:pStyle w:val="ListParagraph"/>
        <w:ind w:left="360"/>
        <w:rPr>
          <w:sz w:val="20"/>
        </w:rPr>
      </w:pPr>
      <w:r>
        <w:rPr>
          <w:sz w:val="20"/>
        </w:rPr>
        <w:t>Litigation</w:t>
      </w:r>
    </w:p>
    <w:p w:rsidR="00B44E4A" w:rsidRDefault="00B44E4A" w:rsidP="0068125D">
      <w:pPr>
        <w:ind w:left="360"/>
        <w:rPr>
          <w:sz w:val="20"/>
        </w:rPr>
      </w:pPr>
    </w:p>
    <w:p w:rsidR="00B44E4A" w:rsidRDefault="00B44E4A" w:rsidP="0068125D">
      <w:pPr>
        <w:numPr>
          <w:ilvl w:val="0"/>
          <w:numId w:val="4"/>
        </w:numPr>
        <w:rPr>
          <w:sz w:val="20"/>
        </w:rPr>
      </w:pPr>
      <w:r>
        <w:rPr>
          <w:sz w:val="20"/>
        </w:rPr>
        <w:t>ADJOURNMENT</w:t>
      </w: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p>
    <w:p w:rsidR="00B44E4A" w:rsidRDefault="00B44E4A" w:rsidP="001D381A">
      <w:pPr>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B44E4A" w:rsidRDefault="00B44E4A" w:rsidP="001D381A">
      <w:pPr>
        <w:jc w:val="center"/>
      </w:pPr>
      <w:r>
        <w:t>May 24, 2016</w:t>
      </w:r>
    </w:p>
    <w:p w:rsidR="00B44E4A" w:rsidRDefault="00B44E4A" w:rsidP="001D381A">
      <w:pPr>
        <w:jc w:val="center"/>
      </w:pPr>
      <w:r>
        <w:t>5:30 p.m.</w:t>
      </w:r>
    </w:p>
    <w:p w:rsidR="00B44E4A" w:rsidRDefault="00B44E4A" w:rsidP="001D381A">
      <w:pPr>
        <w:jc w:val="center"/>
      </w:pPr>
    </w:p>
    <w:p w:rsidR="00B44E4A" w:rsidRDefault="00B44E4A" w:rsidP="001D381A">
      <w:pPr>
        <w:jc w:val="center"/>
      </w:pPr>
    </w:p>
    <w:p w:rsidR="00B44E4A" w:rsidRDefault="00B44E4A" w:rsidP="001D381A">
      <w:r>
        <w:t xml:space="preserve">The Hart County Board of Commissioners met May 24, 2016 at 5:30 p.m. at the Hart County Administrative and </w:t>
      </w:r>
      <w:smartTag w:uri="urn:schemas-microsoft-com:office:smarttags" w:element="place">
        <w:smartTag w:uri="urn:schemas-microsoft-com:office:smarttags" w:element="PlaceName">
          <w:r>
            <w:t>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w:t>
      </w:r>
    </w:p>
    <w:p w:rsidR="00B44E4A" w:rsidRDefault="00B44E4A" w:rsidP="001D381A"/>
    <w:p w:rsidR="00B44E4A" w:rsidRDefault="00B44E4A" w:rsidP="001D381A">
      <w:r>
        <w:t xml:space="preserve">Chairman Ricky Carter presided with Commissioner R C Oglesby, Frankie Teasley, Jimmy Carey and Joey Dorsey in attendance. </w:t>
      </w:r>
    </w:p>
    <w:p w:rsidR="00B44E4A" w:rsidRDefault="00B44E4A" w:rsidP="001D381A"/>
    <w:p w:rsidR="00B44E4A" w:rsidRDefault="00B44E4A" w:rsidP="001D381A">
      <w:pPr>
        <w:pStyle w:val="ListParagraph"/>
        <w:numPr>
          <w:ilvl w:val="0"/>
          <w:numId w:val="2"/>
        </w:numPr>
      </w:pPr>
      <w:r>
        <w:t>Prayer</w:t>
      </w:r>
    </w:p>
    <w:p w:rsidR="00B44E4A" w:rsidRDefault="00B44E4A" w:rsidP="001D381A">
      <w:r>
        <w:t xml:space="preserve">Prayer was offered by Rev. Brad Goss. </w:t>
      </w:r>
    </w:p>
    <w:p w:rsidR="00B44E4A" w:rsidRDefault="00B44E4A" w:rsidP="001D381A"/>
    <w:p w:rsidR="00B44E4A" w:rsidRDefault="00B44E4A" w:rsidP="001D381A">
      <w:pPr>
        <w:pStyle w:val="ListParagraph"/>
        <w:numPr>
          <w:ilvl w:val="0"/>
          <w:numId w:val="2"/>
        </w:numPr>
      </w:pPr>
      <w:r>
        <w:t xml:space="preserve">Pledge of Allegiance </w:t>
      </w:r>
    </w:p>
    <w:p w:rsidR="00B44E4A" w:rsidRDefault="00B44E4A" w:rsidP="001D381A">
      <w:r>
        <w:t xml:space="preserve">Everyone stood in observance of the Pledge of Allegiance. </w:t>
      </w:r>
    </w:p>
    <w:p w:rsidR="00B44E4A" w:rsidRDefault="00B44E4A" w:rsidP="001D381A"/>
    <w:p w:rsidR="00B44E4A" w:rsidRDefault="00B44E4A" w:rsidP="001D381A">
      <w:pPr>
        <w:pStyle w:val="ListParagraph"/>
        <w:numPr>
          <w:ilvl w:val="0"/>
          <w:numId w:val="2"/>
        </w:numPr>
      </w:pPr>
      <w:r>
        <w:t xml:space="preserve">Call to Order </w:t>
      </w:r>
    </w:p>
    <w:p w:rsidR="00B44E4A" w:rsidRDefault="00B44E4A" w:rsidP="001D381A">
      <w:r>
        <w:t xml:space="preserve">Chairman Carter called the meeting to order. </w:t>
      </w:r>
    </w:p>
    <w:p w:rsidR="00B44E4A" w:rsidRDefault="00B44E4A" w:rsidP="001D381A"/>
    <w:p w:rsidR="00B44E4A" w:rsidRDefault="00B44E4A" w:rsidP="001D381A">
      <w:pPr>
        <w:pStyle w:val="ListParagraph"/>
        <w:numPr>
          <w:ilvl w:val="0"/>
          <w:numId w:val="2"/>
        </w:numPr>
      </w:pPr>
      <w:r>
        <w:t xml:space="preserve">Welcome </w:t>
      </w:r>
    </w:p>
    <w:p w:rsidR="00B44E4A" w:rsidRDefault="00B44E4A" w:rsidP="001D381A">
      <w:r>
        <w:t xml:space="preserve">Chairman Carter welcomed those in attendance. </w:t>
      </w:r>
    </w:p>
    <w:p w:rsidR="00B44E4A" w:rsidRDefault="00B44E4A" w:rsidP="001D381A"/>
    <w:p w:rsidR="00B44E4A" w:rsidRDefault="00B44E4A" w:rsidP="00F46F96">
      <w:pPr>
        <w:pStyle w:val="ListParagraph"/>
        <w:numPr>
          <w:ilvl w:val="0"/>
          <w:numId w:val="2"/>
        </w:numPr>
      </w:pPr>
      <w:r>
        <w:t xml:space="preserve">Approve Agenda </w:t>
      </w:r>
    </w:p>
    <w:p w:rsidR="00B44E4A" w:rsidRDefault="00B44E4A" w:rsidP="00F46F96">
      <w:r>
        <w:t xml:space="preserve">Commissioner Oglesby moved to amend and approve the meeting agenda to remove item 15 Executive Session-litigation. Commissioners Carey provided a second to the motion. The motion carried 5-0. </w:t>
      </w:r>
    </w:p>
    <w:p w:rsidR="00B44E4A" w:rsidRDefault="00B44E4A" w:rsidP="00F46F96"/>
    <w:p w:rsidR="00B44E4A" w:rsidRDefault="00B44E4A" w:rsidP="00F46F96">
      <w:pPr>
        <w:pStyle w:val="ListParagraph"/>
        <w:numPr>
          <w:ilvl w:val="0"/>
          <w:numId w:val="2"/>
        </w:numPr>
      </w:pPr>
      <w:r>
        <w:t xml:space="preserve">Approve Minutes of Previous Meeting(s) </w:t>
      </w:r>
    </w:p>
    <w:p w:rsidR="00B44E4A" w:rsidRDefault="00B44E4A" w:rsidP="00F46F96">
      <w:pPr>
        <w:pStyle w:val="ListParagraph"/>
        <w:numPr>
          <w:ilvl w:val="0"/>
          <w:numId w:val="3"/>
        </w:numPr>
      </w:pPr>
      <w:r>
        <w:t>5/10/16 Regular Meeting</w:t>
      </w:r>
    </w:p>
    <w:p w:rsidR="00B44E4A" w:rsidRDefault="00B44E4A" w:rsidP="00F46F96">
      <w:pPr>
        <w:pStyle w:val="ListParagraph"/>
        <w:numPr>
          <w:ilvl w:val="0"/>
          <w:numId w:val="3"/>
        </w:numPr>
      </w:pPr>
      <w:r>
        <w:t xml:space="preserve">5/10/16 Called Meeting </w:t>
      </w:r>
    </w:p>
    <w:p w:rsidR="00B44E4A" w:rsidRDefault="00B44E4A" w:rsidP="00F46F96">
      <w:r>
        <w:t xml:space="preserve">Commissioner Teasley moved to amend and approve the minutes of the May 10, 2016 meeting. Commissioner Oglesby provided a second to the motion. The motion carried 4-0 (Commissioner Carey abstained). </w:t>
      </w:r>
    </w:p>
    <w:p w:rsidR="00B44E4A" w:rsidRDefault="00B44E4A" w:rsidP="00F46F96"/>
    <w:p w:rsidR="00B44E4A" w:rsidRDefault="00B44E4A" w:rsidP="00F46F96">
      <w:r>
        <w:t xml:space="preserve">Commissioner Oglesby moved to approve the minutes of the May 10, 2016 called meeting. Commissioner Dorsey provided a second to the motion. The motion carried 4-0 (Commissioner Carey abstained). </w:t>
      </w:r>
    </w:p>
    <w:p w:rsidR="00B44E4A" w:rsidRDefault="00B44E4A" w:rsidP="00F46F96"/>
    <w:p w:rsidR="00B44E4A" w:rsidRDefault="00B44E4A" w:rsidP="00F46F96">
      <w:pPr>
        <w:pStyle w:val="ListParagraph"/>
        <w:numPr>
          <w:ilvl w:val="0"/>
          <w:numId w:val="2"/>
        </w:numPr>
      </w:pPr>
      <w:r>
        <w:t xml:space="preserve">Remarks by Invited Guests, Committees, Authorities </w:t>
      </w:r>
    </w:p>
    <w:p w:rsidR="00B44E4A" w:rsidRDefault="00B44E4A" w:rsidP="0089270F">
      <w:pPr>
        <w:pStyle w:val="ListParagraph"/>
      </w:pPr>
      <w:proofErr w:type="spellStart"/>
      <w:r>
        <w:t>Naturechem</w:t>
      </w:r>
      <w:proofErr w:type="spellEnd"/>
      <w:r>
        <w:t xml:space="preserve">, Roadside Vegetation </w:t>
      </w:r>
    </w:p>
    <w:p w:rsidR="00B44E4A" w:rsidRDefault="00B44E4A" w:rsidP="0089270F">
      <w:proofErr w:type="spellStart"/>
      <w:r>
        <w:t>Naturechem</w:t>
      </w:r>
      <w:proofErr w:type="spellEnd"/>
      <w:r>
        <w:t xml:space="preserve"> Representatives Tim West and John Moran explained that chemical applications used to control vegetation along county road ways; chemicals are applied three times per year at a cost of $72 per mile which will reduce the expenses associated with bush hogging the road sides; </w:t>
      </w:r>
      <w:proofErr w:type="spellStart"/>
      <w:r>
        <w:t>Naturechem</w:t>
      </w:r>
      <w:proofErr w:type="spellEnd"/>
      <w:r>
        <w:t xml:space="preserve"> will be responsible for any liability issues associated with the products used during the application process. </w:t>
      </w:r>
    </w:p>
    <w:p w:rsidR="00B44E4A" w:rsidRDefault="00B44E4A" w:rsidP="0089270F"/>
    <w:p w:rsidR="00B44E4A" w:rsidRDefault="00B44E4A" w:rsidP="0089270F">
      <w:r>
        <w:t xml:space="preserve">Commissioner Dorsey stated the pilot study will be an excellent application for the six watersheds. </w:t>
      </w:r>
    </w:p>
    <w:p w:rsidR="00B44E4A" w:rsidRDefault="00B44E4A" w:rsidP="0089270F"/>
    <w:p w:rsidR="00B44E4A" w:rsidRDefault="00B44E4A" w:rsidP="0089270F">
      <w:r>
        <w:t xml:space="preserve">Chairman Carter reported the vegetation control program could save the county forty percent of costs and to utilize the pilot program on brush along the roadways at a cost of $1,200 for five miles. </w:t>
      </w:r>
    </w:p>
    <w:p w:rsidR="00B44E4A" w:rsidRDefault="00B44E4A" w:rsidP="0089270F"/>
    <w:p w:rsidR="00B44E4A" w:rsidRDefault="00B44E4A" w:rsidP="0089270F">
      <w:r>
        <w:t xml:space="preserve">Commissioner Carey moved to approve the pilot study on five miles of county roadways. Motion died from lack of a second. </w:t>
      </w:r>
    </w:p>
    <w:p w:rsidR="00B44E4A" w:rsidRDefault="00B44E4A" w:rsidP="0089270F"/>
    <w:p w:rsidR="00B44E4A" w:rsidRDefault="00B44E4A" w:rsidP="0089270F">
      <w:r>
        <w:t xml:space="preserve">Commissioner Dorsey moved to get a cost to test the vegetation program on the flood control dams providing the adjoining property owners don’t oppose. Commissioner Oglesby provided a second to the motion. The motion carried 4-1 (Commissioner Carey opposed). </w:t>
      </w:r>
    </w:p>
    <w:p w:rsidR="00B44E4A" w:rsidRDefault="00B44E4A" w:rsidP="0089270F"/>
    <w:p w:rsidR="00B44E4A" w:rsidRDefault="00B44E4A" w:rsidP="008870BE">
      <w:pPr>
        <w:pStyle w:val="ListParagraph"/>
        <w:numPr>
          <w:ilvl w:val="0"/>
          <w:numId w:val="2"/>
        </w:numPr>
      </w:pPr>
      <w:r>
        <w:t xml:space="preserve">Reports by Constitutional Officers and Department Heads </w:t>
      </w:r>
    </w:p>
    <w:p w:rsidR="00B44E4A" w:rsidRDefault="00B44E4A" w:rsidP="008870BE">
      <w:r>
        <w:t xml:space="preserve">None </w:t>
      </w:r>
    </w:p>
    <w:p w:rsidR="00B44E4A" w:rsidRDefault="00B44E4A" w:rsidP="008870BE"/>
    <w:p w:rsidR="00B44E4A" w:rsidRDefault="00B44E4A" w:rsidP="008870BE">
      <w:pPr>
        <w:pStyle w:val="ListParagraph"/>
        <w:numPr>
          <w:ilvl w:val="0"/>
          <w:numId w:val="2"/>
        </w:numPr>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B44E4A" w:rsidRDefault="00B44E4A" w:rsidP="008870BE">
      <w:r>
        <w:t>Interim Administrator Terrell Partain reported he is in the process of scheduling a meeting with GDOT; Ilka McConnell will be leaving the ARCHWAY program the end of June; and Georgia Regional Workforce will be at the Adult Learning Center June 6.</w:t>
      </w:r>
    </w:p>
    <w:p w:rsidR="00B44E4A" w:rsidRDefault="00B44E4A" w:rsidP="00331D47">
      <w:pPr>
        <w:pStyle w:val="ListParagraph"/>
        <w:numPr>
          <w:ilvl w:val="0"/>
          <w:numId w:val="2"/>
        </w:numPr>
      </w:pPr>
      <w:r>
        <w:t xml:space="preserve">Chairman’s Report </w:t>
      </w:r>
    </w:p>
    <w:p w:rsidR="00B44E4A" w:rsidRDefault="00B44E4A" w:rsidP="00331D47">
      <w:r>
        <w:t xml:space="preserve">Chairman Carter inquired about when the county will take ownership of the building from Ty Cobb Healthcare and what the county is going to do with the building. County Attorney Walter Gordon responded that the paperwork to transfer the ownership of the property is in the process. </w:t>
      </w:r>
    </w:p>
    <w:p w:rsidR="00B44E4A" w:rsidRDefault="00B44E4A" w:rsidP="00331D47"/>
    <w:p w:rsidR="00B44E4A" w:rsidRDefault="00B44E4A" w:rsidP="00331D47">
      <w:r>
        <w:t xml:space="preserve">Recreation Director James Owens reported the construction for the playground will begin soon; the Road Department has started paving; ten children signed up for the fall football season; nine volunteers completed their paperwork and one gold sponsor has committed for the season. </w:t>
      </w:r>
    </w:p>
    <w:p w:rsidR="00B44E4A" w:rsidRDefault="00B44E4A" w:rsidP="00331D47"/>
    <w:p w:rsidR="00B44E4A" w:rsidRDefault="00B44E4A" w:rsidP="00BC7A1B">
      <w:pPr>
        <w:pStyle w:val="ListParagraph"/>
        <w:numPr>
          <w:ilvl w:val="0"/>
          <w:numId w:val="2"/>
        </w:numPr>
      </w:pPr>
      <w:r>
        <w:t xml:space="preserve">Commissioners’ Reports </w:t>
      </w:r>
    </w:p>
    <w:p w:rsidR="00B44E4A" w:rsidRDefault="00B44E4A" w:rsidP="00BC7A1B">
      <w:r>
        <w:t xml:space="preserve">Commissioner Teasley inquired about a traffic study for the intersections of </w:t>
      </w:r>
      <w:smartTag w:uri="urn:schemas-microsoft-com:office:smarttags" w:element="address">
        <w:smartTag w:uri="urn:schemas-microsoft-com:office:smarttags" w:element="Street">
          <w:r>
            <w:t>Ridge Road</w:t>
          </w:r>
        </w:smartTag>
      </w:smartTag>
      <w:r>
        <w:t xml:space="preserve"> and Highway 29. </w:t>
      </w:r>
    </w:p>
    <w:p w:rsidR="00B44E4A" w:rsidRDefault="00B44E4A" w:rsidP="00BC7A1B"/>
    <w:p w:rsidR="00B44E4A" w:rsidRDefault="00B44E4A" w:rsidP="00BC7A1B">
      <w:r>
        <w:t xml:space="preserve">Commissioner Dorsey reported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smartTag>
      <w:r>
        <w:t xml:space="preserve"> will host four all-star tournaments in July. </w:t>
      </w:r>
    </w:p>
    <w:p w:rsidR="00B44E4A" w:rsidRDefault="00B44E4A" w:rsidP="00BC7A1B"/>
    <w:p w:rsidR="00B44E4A" w:rsidRDefault="00B44E4A" w:rsidP="005F5010">
      <w:pPr>
        <w:pStyle w:val="ListParagraph"/>
        <w:numPr>
          <w:ilvl w:val="0"/>
          <w:numId w:val="2"/>
        </w:numPr>
      </w:pPr>
      <w:r>
        <w:t xml:space="preserve">Old Business </w:t>
      </w:r>
    </w:p>
    <w:p w:rsidR="00B44E4A" w:rsidRDefault="00B44E4A" w:rsidP="005F5010">
      <w:pPr>
        <w:pStyle w:val="ListParagraph"/>
      </w:pPr>
      <w:r>
        <w:t xml:space="preserve">a) Pay Adjustment Tax Assessors’ Office </w:t>
      </w:r>
    </w:p>
    <w:p w:rsidR="00B44E4A" w:rsidRDefault="00B44E4A" w:rsidP="005F5010">
      <w:r>
        <w:t xml:space="preserve">Commissioner Dorsey moved to approve moving Kris Dickerson to a pay grade 14 with 2 years’ experience. Commissioner Oglesby provided a second to the motion. The motion carried 5-0. </w:t>
      </w:r>
    </w:p>
    <w:p w:rsidR="00B44E4A" w:rsidRDefault="00B44E4A" w:rsidP="005F5010"/>
    <w:p w:rsidR="00B44E4A" w:rsidRDefault="00B44E4A" w:rsidP="005F5010">
      <w:r>
        <w:tab/>
        <w:t xml:space="preserve">b)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Job Description </w:t>
      </w:r>
    </w:p>
    <w:p w:rsidR="00B44E4A" w:rsidRDefault="00B44E4A" w:rsidP="005F5010">
      <w:r>
        <w:t xml:space="preserve">Commissioner Oglesby moved to turn the job description over to Interim Administrator Terrell Partain and Jon Caime to compile and bring back before the BOC in an upcoming work session. The motion carried 4-1 (Commissioner Carey opposed). </w:t>
      </w:r>
    </w:p>
    <w:p w:rsidR="00B44E4A" w:rsidRDefault="00B44E4A" w:rsidP="005F5010"/>
    <w:p w:rsidR="00B44E4A" w:rsidRDefault="00B44E4A" w:rsidP="005F5010">
      <w:pPr>
        <w:pStyle w:val="ListParagraph"/>
        <w:numPr>
          <w:ilvl w:val="0"/>
          <w:numId w:val="2"/>
        </w:numPr>
      </w:pPr>
      <w:r>
        <w:t xml:space="preserve">New Business </w:t>
      </w:r>
    </w:p>
    <w:p w:rsidR="00B44E4A" w:rsidRDefault="00B44E4A" w:rsidP="002E345C">
      <w:pPr>
        <w:pStyle w:val="ListParagraph"/>
      </w:pPr>
      <w:r>
        <w:t xml:space="preserve">a) National Safe Boating Week Proclamation </w:t>
      </w:r>
    </w:p>
    <w:p w:rsidR="00B44E4A" w:rsidRDefault="00B44E4A" w:rsidP="002E345C">
      <w:r>
        <w:t xml:space="preserve">Commissioner Oglesby moved to adopt the proclamation. Commissioner Dorsey provided a second to the motion. The motion carried 5-0. </w:t>
      </w:r>
    </w:p>
    <w:p w:rsidR="00B44E4A" w:rsidRDefault="00B44E4A" w:rsidP="002E345C"/>
    <w:p w:rsidR="00B44E4A" w:rsidRDefault="00B44E4A" w:rsidP="002E345C">
      <w:r>
        <w:tab/>
        <w:t xml:space="preserve">b) 5311 Operating Contract Supplement SYF16 </w:t>
      </w:r>
    </w:p>
    <w:p w:rsidR="00B44E4A" w:rsidRDefault="00B44E4A" w:rsidP="002E345C">
      <w:r>
        <w:t xml:space="preserve">Commissioner Dorsey moved to revise the GDOT 5311 contract for an additional $4,950. Commissioner Carey provided a second to the motion. The motion carried 5-0. </w:t>
      </w:r>
    </w:p>
    <w:p w:rsidR="00B44E4A" w:rsidRDefault="00B44E4A" w:rsidP="002E345C"/>
    <w:p w:rsidR="00B44E4A" w:rsidRDefault="00B44E4A" w:rsidP="002E345C">
      <w:r>
        <w:tab/>
        <w:t xml:space="preserve">c) Request to Purchase Pickups for Road Department </w:t>
      </w:r>
    </w:p>
    <w:p w:rsidR="00B44E4A" w:rsidRDefault="00B44E4A" w:rsidP="002E345C">
      <w:r>
        <w:t xml:space="preserve">Commissioner Oglesby moved to purchase the pickups for the Road Department through State Contract. Commissioner Dorsey provided a second to the motion. The motion carried 4-1 (Chairman Carter opposed). </w:t>
      </w:r>
    </w:p>
    <w:p w:rsidR="00B44E4A" w:rsidRDefault="00B44E4A" w:rsidP="002E345C"/>
    <w:p w:rsidR="00B44E4A" w:rsidRDefault="00B44E4A" w:rsidP="002E345C">
      <w:r>
        <w:tab/>
        <w:t>d) Subdivision Ordinance Revision (1</w:t>
      </w:r>
      <w:r w:rsidRPr="002E345C">
        <w:rPr>
          <w:vertAlign w:val="superscript"/>
        </w:rPr>
        <w:t>st</w:t>
      </w:r>
      <w:r>
        <w:t xml:space="preserve"> </w:t>
      </w:r>
      <w:smartTag w:uri="urn:schemas-microsoft-com:office:smarttags" w:element="place">
        <w:smartTag w:uri="urn:schemas-microsoft-com:office:smarttags" w:element="City">
          <w:r>
            <w:t>Reading</w:t>
          </w:r>
        </w:smartTag>
      </w:smartTag>
      <w:r>
        <w:t xml:space="preserve">) </w:t>
      </w:r>
    </w:p>
    <w:p w:rsidR="00B44E4A" w:rsidRDefault="00B44E4A" w:rsidP="002E345C">
      <w:r>
        <w:t xml:space="preserve">Commissioner Dorsey moved to approve the first reading of the subdivision ordinance revision. Commissioner Carey provided a second to the motion. The motion carried 5-0. </w:t>
      </w:r>
    </w:p>
    <w:p w:rsidR="00B44E4A" w:rsidRDefault="00B44E4A" w:rsidP="002E345C"/>
    <w:p w:rsidR="00B44E4A" w:rsidRDefault="00B44E4A" w:rsidP="002E345C">
      <w:r>
        <w:tab/>
        <w:t xml:space="preserve">e) Board Appointments Advertisements – DFACS (1), GA. Mtn. RC (2), Library (4) </w:t>
      </w:r>
    </w:p>
    <w:p w:rsidR="00B44E4A" w:rsidRDefault="00B44E4A" w:rsidP="002E345C">
      <w:r>
        <w:t xml:space="preserve">Commissioner Oglesby moved to advertise for the board appointment positions. Commissioner Carey provided a second to the motion. The motion carried 5-0. </w:t>
      </w:r>
    </w:p>
    <w:p w:rsidR="00B44E4A" w:rsidRDefault="00B44E4A" w:rsidP="002E345C"/>
    <w:p w:rsidR="00B44E4A" w:rsidRDefault="00B44E4A" w:rsidP="002E345C">
      <w:r>
        <w:tab/>
        <w:t xml:space="preserve">f) Fire Department Request to Bid Turnout Gear </w:t>
      </w:r>
    </w:p>
    <w:p w:rsidR="00B44E4A" w:rsidRDefault="00B44E4A" w:rsidP="002E345C">
      <w:r>
        <w:t xml:space="preserve">Commissioner Oglesby moved to bid out the turnout gear. Commissioner Dorsey provided a second to the motion. The motion carried 5-0. </w:t>
      </w:r>
    </w:p>
    <w:p w:rsidR="00B44E4A" w:rsidRDefault="00B44E4A" w:rsidP="002E345C"/>
    <w:p w:rsidR="00B44E4A" w:rsidRDefault="00B44E4A" w:rsidP="006B40B6">
      <w:pPr>
        <w:pStyle w:val="ListParagraph"/>
        <w:numPr>
          <w:ilvl w:val="0"/>
          <w:numId w:val="2"/>
        </w:numPr>
      </w:pPr>
      <w:r>
        <w:t xml:space="preserve">Public Comment </w:t>
      </w:r>
    </w:p>
    <w:p w:rsidR="00B44E4A" w:rsidRDefault="00B44E4A" w:rsidP="006B40B6">
      <w:r>
        <w:t xml:space="preserve">Ed </w:t>
      </w:r>
      <w:proofErr w:type="spellStart"/>
      <w:r>
        <w:t>Cawthorn</w:t>
      </w:r>
      <w:proofErr w:type="spellEnd"/>
      <w:r>
        <w:t xml:space="preserve">, resident in the </w:t>
      </w:r>
      <w:smartTag w:uri="urn:schemas-microsoft-com:office:smarttags" w:element="place">
        <w:smartTag w:uri="urn:schemas-microsoft-com:office:smarttags" w:element="City">
          <w:r>
            <w:t>Sardis</w:t>
          </w:r>
        </w:smartTag>
      </w:smartTag>
      <w:r>
        <w:t xml:space="preserve"> community, commented on the county’s ordinance in regards to mobile home/motor home/travel trailers/mobile home parks. </w:t>
      </w:r>
    </w:p>
    <w:p w:rsidR="00B44E4A" w:rsidRDefault="00B44E4A" w:rsidP="006B40B6"/>
    <w:p w:rsidR="00B44E4A" w:rsidRDefault="00B44E4A" w:rsidP="00B448C7">
      <w:pPr>
        <w:pStyle w:val="ListParagraph"/>
        <w:numPr>
          <w:ilvl w:val="0"/>
          <w:numId w:val="2"/>
        </w:numPr>
      </w:pPr>
      <w:r>
        <w:t xml:space="preserve">Executive Session </w:t>
      </w:r>
    </w:p>
    <w:p w:rsidR="00B44E4A" w:rsidRDefault="00B44E4A" w:rsidP="00B448C7">
      <w:r>
        <w:t>None</w:t>
      </w:r>
    </w:p>
    <w:p w:rsidR="00B44E4A" w:rsidRDefault="00B44E4A" w:rsidP="00B448C7"/>
    <w:p w:rsidR="00B44E4A" w:rsidRDefault="00B44E4A" w:rsidP="00B448C7">
      <w:pPr>
        <w:pStyle w:val="ListParagraph"/>
        <w:numPr>
          <w:ilvl w:val="0"/>
          <w:numId w:val="2"/>
        </w:numPr>
      </w:pPr>
      <w:r>
        <w:t xml:space="preserve">Adjournment </w:t>
      </w:r>
    </w:p>
    <w:p w:rsidR="00B44E4A" w:rsidRDefault="00B44E4A" w:rsidP="00B448C7">
      <w:r>
        <w:t xml:space="preserve">Commissioner Oglesby moved to adjourn the meeting. Commissioner Teasley provided a second to the motion. The motion carried 5-0. </w:t>
      </w:r>
    </w:p>
    <w:p w:rsidR="00B44E4A" w:rsidRDefault="00B44E4A" w:rsidP="00B448C7"/>
    <w:p w:rsidR="00B44E4A" w:rsidRDefault="00B44E4A" w:rsidP="00B448C7"/>
    <w:p w:rsidR="00B44E4A" w:rsidRDefault="00B44E4A" w:rsidP="00B448C7">
      <w:r>
        <w:t>---------------------------------------------------------------</w:t>
      </w:r>
      <w:r>
        <w:tab/>
      </w:r>
      <w:r>
        <w:tab/>
        <w:t>----------------------------------------------------------</w:t>
      </w:r>
    </w:p>
    <w:p w:rsidR="00B44E4A" w:rsidRDefault="00B44E4A" w:rsidP="00B448C7">
      <w:r>
        <w:t>Ricky Carter, Chairman</w:t>
      </w:r>
      <w:r>
        <w:tab/>
      </w:r>
      <w:r>
        <w:tab/>
      </w:r>
      <w:r>
        <w:tab/>
      </w:r>
      <w:r>
        <w:tab/>
      </w:r>
      <w:r>
        <w:tab/>
        <w:t xml:space="preserve">Lawana Kahn, </w:t>
      </w:r>
      <w:smartTag w:uri="urn:schemas-microsoft-com:office:smarttags" w:element="PlaceType">
        <w:smartTag w:uri="urn:schemas-microsoft-com:office:smarttags" w:element="place">
          <w:r>
            <w:t>County</w:t>
          </w:r>
        </w:smartTag>
        <w:r>
          <w:t xml:space="preserve"> </w:t>
        </w:r>
        <w:smartTag w:uri="urn:schemas-microsoft-com:office:smarttags" w:element="PlaceName">
          <w:r>
            <w:t>Clerk</w:t>
          </w:r>
        </w:smartTag>
      </w:smartTag>
    </w:p>
    <w:p w:rsidR="00B44E4A" w:rsidRDefault="00A9188E" w:rsidP="00B448C7">
      <w:r>
        <w:pict>
          <v:shape id="_x0000_i1025" type="#_x0000_t75" style="width:464.25pt;height:588.75pt">
            <v:imagedata r:id="rId9" o:title=""/>
          </v:shape>
        </w:pict>
      </w:r>
    </w:p>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p w:rsidR="00B44E4A" w:rsidRDefault="00B44E4A" w:rsidP="00B448C7"/>
    <w:sectPr w:rsidR="00B44E4A" w:rsidSect="0068125D">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8E" w:rsidRDefault="00F86E8E" w:rsidP="00DA00F0">
      <w:r>
        <w:separator/>
      </w:r>
    </w:p>
  </w:endnote>
  <w:endnote w:type="continuationSeparator" w:id="0">
    <w:p w:rsidR="00F86E8E" w:rsidRDefault="00F86E8E" w:rsidP="00DA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4A" w:rsidRDefault="00F86E8E">
    <w:pPr>
      <w:pStyle w:val="Footer"/>
      <w:pBdr>
        <w:top w:val="single" w:sz="4" w:space="1" w:color="D9D9D9"/>
      </w:pBdr>
      <w:jc w:val="right"/>
    </w:pPr>
    <w:r>
      <w:fldChar w:fldCharType="begin"/>
    </w:r>
    <w:r>
      <w:instrText xml:space="preserve"> PAGE   \* MERGEFORMAT </w:instrText>
    </w:r>
    <w:r>
      <w:fldChar w:fldCharType="separate"/>
    </w:r>
    <w:r w:rsidR="00A9188E">
      <w:rPr>
        <w:noProof/>
      </w:rPr>
      <w:t>1</w:t>
    </w:r>
    <w:r>
      <w:rPr>
        <w:noProof/>
      </w:rPr>
      <w:fldChar w:fldCharType="end"/>
    </w:r>
    <w:r w:rsidR="00B44E4A">
      <w:t xml:space="preserve"> | </w:t>
    </w:r>
    <w:r w:rsidR="00B44E4A">
      <w:rPr>
        <w:color w:val="808080"/>
        <w:spacing w:val="60"/>
      </w:rPr>
      <w:t>Page</w:t>
    </w:r>
  </w:p>
  <w:p w:rsidR="00B44E4A" w:rsidRDefault="00B44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8E" w:rsidRDefault="00F86E8E" w:rsidP="00DA00F0">
      <w:r>
        <w:separator/>
      </w:r>
    </w:p>
  </w:footnote>
  <w:footnote w:type="continuationSeparator" w:id="0">
    <w:p w:rsidR="00F86E8E" w:rsidRDefault="00F86E8E" w:rsidP="00DA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E4A" w:rsidRDefault="00B44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98C1160"/>
    <w:multiLevelType w:val="hybridMultilevel"/>
    <w:tmpl w:val="93F6B97E"/>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AAC1047"/>
    <w:multiLevelType w:val="hybridMultilevel"/>
    <w:tmpl w:val="6F5CB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C44D42"/>
    <w:multiLevelType w:val="hybridMultilevel"/>
    <w:tmpl w:val="270A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903798"/>
    <w:multiLevelType w:val="hybridMultilevel"/>
    <w:tmpl w:val="03F2D7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B2401D"/>
    <w:multiLevelType w:val="hybridMultilevel"/>
    <w:tmpl w:val="911A2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81A"/>
    <w:rsid w:val="0006636A"/>
    <w:rsid w:val="000F6275"/>
    <w:rsid w:val="001D381A"/>
    <w:rsid w:val="00267CB2"/>
    <w:rsid w:val="002E345C"/>
    <w:rsid w:val="00331D47"/>
    <w:rsid w:val="0034170D"/>
    <w:rsid w:val="003A54D9"/>
    <w:rsid w:val="005A073E"/>
    <w:rsid w:val="005D7E45"/>
    <w:rsid w:val="005F5010"/>
    <w:rsid w:val="0068125D"/>
    <w:rsid w:val="006A36B0"/>
    <w:rsid w:val="006B40B6"/>
    <w:rsid w:val="008870BE"/>
    <w:rsid w:val="0089270F"/>
    <w:rsid w:val="00990029"/>
    <w:rsid w:val="00A9188E"/>
    <w:rsid w:val="00AD51BA"/>
    <w:rsid w:val="00B448C7"/>
    <w:rsid w:val="00B44E4A"/>
    <w:rsid w:val="00BC7A1B"/>
    <w:rsid w:val="00C5124B"/>
    <w:rsid w:val="00CB590B"/>
    <w:rsid w:val="00D44970"/>
    <w:rsid w:val="00DA00F0"/>
    <w:rsid w:val="00E00A6C"/>
    <w:rsid w:val="00E24AA9"/>
    <w:rsid w:val="00E34E1A"/>
    <w:rsid w:val="00F46F96"/>
    <w:rsid w:val="00F86535"/>
    <w:rsid w:val="00F8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2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1A"/>
    <w:pPr>
      <w:ind w:left="720"/>
      <w:contextualSpacing/>
    </w:pPr>
  </w:style>
  <w:style w:type="paragraph" w:styleId="Header">
    <w:name w:val="header"/>
    <w:basedOn w:val="Normal"/>
    <w:link w:val="HeaderChar"/>
    <w:uiPriority w:val="99"/>
    <w:rsid w:val="00DA00F0"/>
    <w:pPr>
      <w:tabs>
        <w:tab w:val="center" w:pos="4680"/>
        <w:tab w:val="right" w:pos="9360"/>
      </w:tabs>
    </w:pPr>
  </w:style>
  <w:style w:type="character" w:customStyle="1" w:styleId="HeaderChar">
    <w:name w:val="Header Char"/>
    <w:basedOn w:val="DefaultParagraphFont"/>
    <w:link w:val="Header"/>
    <w:uiPriority w:val="99"/>
    <w:locked/>
    <w:rsid w:val="00DA00F0"/>
    <w:rPr>
      <w:rFonts w:cs="Times New Roman"/>
    </w:rPr>
  </w:style>
  <w:style w:type="paragraph" w:styleId="Footer">
    <w:name w:val="footer"/>
    <w:basedOn w:val="Normal"/>
    <w:link w:val="FooterChar"/>
    <w:uiPriority w:val="99"/>
    <w:rsid w:val="00DA00F0"/>
    <w:pPr>
      <w:tabs>
        <w:tab w:val="center" w:pos="4680"/>
        <w:tab w:val="right" w:pos="9360"/>
      </w:tabs>
    </w:pPr>
  </w:style>
  <w:style w:type="character" w:customStyle="1" w:styleId="FooterChar">
    <w:name w:val="Footer Char"/>
    <w:basedOn w:val="DefaultParagraphFont"/>
    <w:link w:val="Footer"/>
    <w:uiPriority w:val="99"/>
    <w:locked/>
    <w:rsid w:val="00DA00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Jean</cp:lastModifiedBy>
  <cp:revision>3</cp:revision>
  <dcterms:created xsi:type="dcterms:W3CDTF">2016-06-07T18:53:00Z</dcterms:created>
  <dcterms:modified xsi:type="dcterms:W3CDTF">2016-06-30T15:53:00Z</dcterms:modified>
</cp:coreProperties>
</file>